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932" w:rsidRDefault="006F3932" w:rsidP="006F3932">
      <w:pPr>
        <w:spacing w:before="40" w:after="40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</w:p>
    <w:tbl>
      <w:tblPr>
        <w:tblStyle w:val="Tabelacomgrade1"/>
        <w:tblW w:w="9219" w:type="dxa"/>
        <w:jc w:val="center"/>
        <w:tblLook w:val="04A0" w:firstRow="1" w:lastRow="0" w:firstColumn="1" w:lastColumn="0" w:noHBand="0" w:noVBand="1"/>
      </w:tblPr>
      <w:tblGrid>
        <w:gridCol w:w="2686"/>
        <w:gridCol w:w="1845"/>
        <w:gridCol w:w="2976"/>
        <w:gridCol w:w="1702"/>
        <w:gridCol w:w="10"/>
      </w:tblGrid>
      <w:tr w:rsidR="00EE762E" w:rsidRPr="003B04FA" w:rsidTr="00283758">
        <w:trPr>
          <w:trHeight w:val="2112"/>
          <w:jc w:val="center"/>
        </w:trPr>
        <w:tc>
          <w:tcPr>
            <w:tcW w:w="45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62E" w:rsidRPr="003B04FA" w:rsidRDefault="00EE762E" w:rsidP="00283758">
            <w:pPr>
              <w:jc w:val="center"/>
              <w:rPr>
                <w:sz w:val="22"/>
                <w:szCs w:val="22"/>
              </w:rPr>
            </w:pPr>
          </w:p>
          <w:p w:rsidR="00EE762E" w:rsidRPr="003B04FA" w:rsidRDefault="00EE762E" w:rsidP="00283758">
            <w:pPr>
              <w:jc w:val="center"/>
              <w:rPr>
                <w:sz w:val="22"/>
                <w:szCs w:val="22"/>
              </w:rPr>
            </w:pPr>
          </w:p>
          <w:p w:rsidR="00EE762E" w:rsidRPr="003B04FA" w:rsidRDefault="00283758" w:rsidP="00283758">
            <w:pPr>
              <w:tabs>
                <w:tab w:val="center" w:pos="215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EE762E">
              <w:rPr>
                <w:noProof/>
              </w:rPr>
              <w:drawing>
                <wp:inline distT="0" distB="0" distL="0" distR="0" wp14:anchorId="5629388B" wp14:editId="066B19D2">
                  <wp:extent cx="1699895" cy="628650"/>
                  <wp:effectExtent l="0" t="0" r="0" b="0"/>
                  <wp:docPr id="1" name="Image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3"/>
                          <pic:cNvPicPr/>
                        </pic:nvPicPr>
                        <pic:blipFill rotWithShape="1"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9645" r="-3776" b="-17691"/>
                          <a:stretch/>
                        </pic:blipFill>
                        <pic:spPr bwMode="auto">
                          <a:xfrm>
                            <a:off x="0" y="0"/>
                            <a:ext cx="1699895" cy="628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762E" w:rsidRDefault="00EE762E" w:rsidP="00283758">
            <w:pPr>
              <w:jc w:val="center"/>
              <w:rPr>
                <w:sz w:val="22"/>
                <w:szCs w:val="22"/>
              </w:rPr>
            </w:pPr>
          </w:p>
          <w:p w:rsidR="00EE762E" w:rsidRPr="003B04FA" w:rsidRDefault="00EE762E" w:rsidP="00283758">
            <w:pPr>
              <w:jc w:val="center"/>
              <w:rPr>
                <w:sz w:val="22"/>
                <w:szCs w:val="22"/>
              </w:rPr>
            </w:pPr>
            <w:r>
              <w:rPr>
                <w:rFonts w:ascii="Palatino Linotype" w:hAnsi="Palatino Linotype"/>
                <w:noProof/>
              </w:rPr>
              <w:drawing>
                <wp:inline distT="0" distB="0" distL="0" distR="0" wp14:anchorId="55CA414A" wp14:editId="4B378FF8">
                  <wp:extent cx="2305050" cy="93345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933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762E" w:rsidRPr="003B04FA" w:rsidTr="00283758">
        <w:trPr>
          <w:trHeight w:val="1570"/>
          <w:jc w:val="center"/>
        </w:trPr>
        <w:tc>
          <w:tcPr>
            <w:tcW w:w="92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62E" w:rsidRPr="004C1019" w:rsidRDefault="00842FF6" w:rsidP="00283758">
            <w:pPr>
              <w:jc w:val="center"/>
              <w:rPr>
                <w:rFonts w:ascii="Arial Black" w:hAnsi="Arial Black" w:cs="Arial"/>
                <w:sz w:val="36"/>
                <w:szCs w:val="22"/>
              </w:rPr>
            </w:pPr>
            <w:r>
              <w:rPr>
                <w:rFonts w:ascii="Arial Black" w:hAnsi="Arial Black" w:cs="Arial"/>
                <w:sz w:val="36"/>
                <w:szCs w:val="22"/>
              </w:rPr>
              <w:t>TJ/AL Sede</w:t>
            </w:r>
          </w:p>
          <w:p w:rsidR="00EE762E" w:rsidRPr="00772D7A" w:rsidRDefault="00842FF6" w:rsidP="00283758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Reforma Anexo II</w:t>
            </w:r>
          </w:p>
        </w:tc>
      </w:tr>
      <w:tr w:rsidR="00EE762E" w:rsidRPr="003B04FA" w:rsidTr="00283758">
        <w:trPr>
          <w:jc w:val="center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E762E" w:rsidRPr="003B04FA" w:rsidRDefault="00EE762E" w:rsidP="00283758">
            <w:pPr>
              <w:rPr>
                <w:rFonts w:cs="Arial"/>
                <w:b/>
                <w:sz w:val="16"/>
                <w:szCs w:val="22"/>
              </w:rPr>
            </w:pPr>
            <w:r w:rsidRPr="003B04FA">
              <w:rPr>
                <w:rFonts w:cs="Arial"/>
                <w:b/>
                <w:sz w:val="16"/>
                <w:szCs w:val="22"/>
              </w:rPr>
              <w:t>Data:</w:t>
            </w:r>
          </w:p>
        </w:tc>
        <w:tc>
          <w:tcPr>
            <w:tcW w:w="468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E762E" w:rsidRPr="003B04FA" w:rsidRDefault="00EE762E" w:rsidP="00283758">
            <w:pPr>
              <w:rPr>
                <w:rFonts w:cs="Arial"/>
                <w:b/>
                <w:sz w:val="16"/>
                <w:szCs w:val="22"/>
              </w:rPr>
            </w:pPr>
            <w:r w:rsidRPr="003B04FA">
              <w:rPr>
                <w:rFonts w:cs="Arial"/>
                <w:b/>
                <w:sz w:val="16"/>
                <w:szCs w:val="22"/>
              </w:rPr>
              <w:t>Número do Documento:</w:t>
            </w:r>
          </w:p>
        </w:tc>
      </w:tr>
      <w:tr w:rsidR="00EE762E" w:rsidRPr="003B04FA" w:rsidTr="002C0762">
        <w:trPr>
          <w:trHeight w:val="376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62E" w:rsidRPr="003B04FA" w:rsidRDefault="00842FF6" w:rsidP="002C0762">
            <w:pPr>
              <w:jc w:val="center"/>
              <w:rPr>
                <w:rFonts w:ascii="Arial Black" w:hAnsi="Arial Black"/>
                <w:sz w:val="22"/>
                <w:szCs w:val="22"/>
              </w:rPr>
            </w:pPr>
            <w:r>
              <w:rPr>
                <w:rFonts w:ascii="Arial Black" w:hAnsi="Arial Black"/>
                <w:sz w:val="22"/>
                <w:szCs w:val="22"/>
              </w:rPr>
              <w:t>03/08</w:t>
            </w:r>
            <w:r w:rsidR="00EE762E" w:rsidRPr="003B04FA">
              <w:rPr>
                <w:rFonts w:ascii="Arial Black" w:hAnsi="Arial Black"/>
                <w:sz w:val="22"/>
                <w:szCs w:val="22"/>
              </w:rPr>
              <w:t>/201</w:t>
            </w:r>
            <w:r w:rsidR="00EE762E">
              <w:rPr>
                <w:rFonts w:ascii="Arial Black" w:hAnsi="Arial Black"/>
                <w:sz w:val="22"/>
                <w:szCs w:val="22"/>
              </w:rPr>
              <w:t>8</w:t>
            </w:r>
          </w:p>
        </w:tc>
        <w:tc>
          <w:tcPr>
            <w:tcW w:w="468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62E" w:rsidRPr="00C3254D" w:rsidRDefault="00EE762E" w:rsidP="002C0762">
            <w:pPr>
              <w:jc w:val="center"/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>4142-PE-CE-</w:t>
            </w:r>
            <w:r w:rsidR="00842FF6">
              <w:rPr>
                <w:rFonts w:ascii="Arial Black" w:hAnsi="Arial Black"/>
                <w:b/>
              </w:rPr>
              <w:t>TJ</w:t>
            </w:r>
            <w:r w:rsidR="00436ADB">
              <w:rPr>
                <w:rFonts w:ascii="Arial Black" w:hAnsi="Arial Black"/>
                <w:b/>
              </w:rPr>
              <w:t>S</w:t>
            </w:r>
            <w:r w:rsidR="0067152D">
              <w:rPr>
                <w:rFonts w:ascii="Arial Black" w:hAnsi="Arial Black"/>
                <w:b/>
              </w:rPr>
              <w:t>-M</w:t>
            </w:r>
            <w:r>
              <w:rPr>
                <w:rFonts w:ascii="Arial Black" w:hAnsi="Arial Black"/>
                <w:b/>
              </w:rPr>
              <w:t>D-001-00</w:t>
            </w:r>
          </w:p>
        </w:tc>
      </w:tr>
      <w:tr w:rsidR="00EE762E" w:rsidRPr="003B04FA" w:rsidTr="00283758">
        <w:trPr>
          <w:jc w:val="center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E762E" w:rsidRPr="003B04FA" w:rsidRDefault="00EE762E" w:rsidP="00283758">
            <w:pPr>
              <w:rPr>
                <w:rFonts w:cs="Arial"/>
                <w:b/>
                <w:szCs w:val="16"/>
              </w:rPr>
            </w:pPr>
            <w:r w:rsidRPr="003B04FA">
              <w:rPr>
                <w:rFonts w:cs="Arial"/>
                <w:b/>
                <w:szCs w:val="16"/>
              </w:rPr>
              <w:t>Tipo de Documento:</w:t>
            </w:r>
          </w:p>
        </w:tc>
        <w:tc>
          <w:tcPr>
            <w:tcW w:w="468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E762E" w:rsidRPr="003B04FA" w:rsidRDefault="00EE762E" w:rsidP="00283758">
            <w:pPr>
              <w:rPr>
                <w:rFonts w:cs="Arial"/>
                <w:b/>
                <w:szCs w:val="16"/>
              </w:rPr>
            </w:pPr>
            <w:r w:rsidRPr="003B04FA">
              <w:rPr>
                <w:rFonts w:cs="Arial"/>
                <w:b/>
                <w:szCs w:val="16"/>
              </w:rPr>
              <w:t>Cliente:</w:t>
            </w:r>
          </w:p>
        </w:tc>
      </w:tr>
      <w:tr w:rsidR="00EE762E" w:rsidRPr="003B04FA" w:rsidTr="002C0762">
        <w:trPr>
          <w:trHeight w:val="490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62E" w:rsidRPr="003B04FA" w:rsidRDefault="0067152D" w:rsidP="002C0762">
            <w:pPr>
              <w:jc w:val="center"/>
              <w:rPr>
                <w:rFonts w:ascii="Arial Black" w:hAnsi="Arial Black" w:cs="Arial"/>
                <w:sz w:val="28"/>
                <w:szCs w:val="22"/>
              </w:rPr>
            </w:pPr>
            <w:r>
              <w:rPr>
                <w:rFonts w:ascii="Arial Black" w:hAnsi="Arial Black" w:cs="Arial"/>
                <w:sz w:val="28"/>
                <w:szCs w:val="22"/>
              </w:rPr>
              <w:t>Memorial Descritivo</w:t>
            </w:r>
          </w:p>
        </w:tc>
        <w:tc>
          <w:tcPr>
            <w:tcW w:w="468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62E" w:rsidRPr="00C3254D" w:rsidRDefault="00EE762E" w:rsidP="002C0762">
            <w:pPr>
              <w:jc w:val="center"/>
              <w:rPr>
                <w:rFonts w:ascii="Arial Black" w:hAnsi="Arial Black" w:cs="Arial"/>
              </w:rPr>
            </w:pPr>
            <w:r w:rsidRPr="00BA6D7C">
              <w:rPr>
                <w:rFonts w:ascii="Arial Black" w:hAnsi="Arial Black" w:cs="Arial"/>
                <w:b/>
                <w:sz w:val="24"/>
                <w:szCs w:val="22"/>
              </w:rPr>
              <w:t>Tribunal de Justiça de Alagoas</w:t>
            </w:r>
          </w:p>
        </w:tc>
      </w:tr>
      <w:tr w:rsidR="00EE762E" w:rsidRPr="003B04FA" w:rsidTr="00283758">
        <w:trPr>
          <w:jc w:val="center"/>
        </w:trPr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E762E" w:rsidRPr="003B04FA" w:rsidRDefault="00EE762E" w:rsidP="00283758">
            <w:pPr>
              <w:rPr>
                <w:rFonts w:cs="Arial"/>
                <w:b/>
                <w:szCs w:val="16"/>
              </w:rPr>
            </w:pPr>
            <w:r w:rsidRPr="003B04FA">
              <w:rPr>
                <w:rFonts w:cs="Arial"/>
                <w:b/>
                <w:szCs w:val="16"/>
              </w:rPr>
              <w:t>Projeto:</w:t>
            </w:r>
          </w:p>
        </w:tc>
        <w:tc>
          <w:tcPr>
            <w:tcW w:w="468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E762E" w:rsidRPr="003B04FA" w:rsidRDefault="00EE762E" w:rsidP="00283758">
            <w:pPr>
              <w:rPr>
                <w:rFonts w:cs="Arial"/>
                <w:b/>
                <w:szCs w:val="16"/>
              </w:rPr>
            </w:pPr>
            <w:r w:rsidRPr="003B04FA">
              <w:rPr>
                <w:rFonts w:cs="Arial"/>
                <w:b/>
                <w:szCs w:val="16"/>
              </w:rPr>
              <w:t>Área / Unidade:</w:t>
            </w:r>
          </w:p>
        </w:tc>
      </w:tr>
      <w:tr w:rsidR="00EE762E" w:rsidRPr="003B04FA" w:rsidTr="00283758">
        <w:trPr>
          <w:trHeight w:val="451"/>
          <w:jc w:val="center"/>
        </w:trPr>
        <w:tc>
          <w:tcPr>
            <w:tcW w:w="45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2E" w:rsidRPr="0076320B" w:rsidRDefault="00EE762E" w:rsidP="00BA6D7C">
            <w:pPr>
              <w:jc w:val="center"/>
              <w:rPr>
                <w:rFonts w:ascii="Arial Black" w:hAnsi="Arial Black" w:cs="Arial"/>
                <w:b/>
                <w:bCs/>
                <w:sz w:val="24"/>
                <w:szCs w:val="24"/>
              </w:rPr>
            </w:pPr>
            <w:r w:rsidRPr="0076320B">
              <w:rPr>
                <w:rFonts w:ascii="Arial Black" w:hAnsi="Arial Black" w:cs="Arial"/>
                <w:b/>
                <w:bCs/>
                <w:sz w:val="24"/>
                <w:szCs w:val="24"/>
              </w:rPr>
              <w:t>CABEAMENTO ESTRUTURADO</w:t>
            </w:r>
          </w:p>
          <w:p w:rsidR="00EE762E" w:rsidRPr="003B04FA" w:rsidRDefault="00EE762E" w:rsidP="00BA6D7C">
            <w:pPr>
              <w:jc w:val="center"/>
              <w:rPr>
                <w:rFonts w:ascii="Arial Black" w:hAnsi="Arial Black" w:cs="Arial"/>
                <w:sz w:val="28"/>
                <w:szCs w:val="22"/>
              </w:rPr>
            </w:pPr>
            <w:r w:rsidRPr="0076320B">
              <w:rPr>
                <w:rFonts w:ascii="Arial Black" w:hAnsi="Arial Black" w:cs="Arial"/>
                <w:b/>
                <w:bCs/>
                <w:sz w:val="24"/>
                <w:szCs w:val="24"/>
              </w:rPr>
              <w:t>CFTV</w:t>
            </w:r>
            <w:r>
              <w:rPr>
                <w:rFonts w:ascii="Arial Black" w:hAnsi="Arial Black" w:cs="Arial"/>
                <w:b/>
                <w:bCs/>
                <w:sz w:val="24"/>
                <w:szCs w:val="24"/>
              </w:rPr>
              <w:t>-IP</w:t>
            </w:r>
            <w:r w:rsidR="000601D9">
              <w:rPr>
                <w:rFonts w:ascii="Arial Black" w:hAnsi="Arial Black" w:cs="Arial"/>
                <w:b/>
                <w:bCs/>
                <w:sz w:val="24"/>
                <w:szCs w:val="24"/>
              </w:rPr>
              <w:t xml:space="preserve"> Reforma A-2</w:t>
            </w:r>
          </w:p>
        </w:tc>
        <w:tc>
          <w:tcPr>
            <w:tcW w:w="468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2E" w:rsidRPr="003B04FA" w:rsidRDefault="00842FF6" w:rsidP="00BA6D7C">
            <w:pPr>
              <w:jc w:val="center"/>
              <w:rPr>
                <w:rFonts w:ascii="Arial Black" w:hAnsi="Arial Black" w:cs="Arial"/>
                <w:sz w:val="28"/>
                <w:szCs w:val="22"/>
              </w:rPr>
            </w:pPr>
            <w:r>
              <w:rPr>
                <w:rFonts w:ascii="Arial Black" w:hAnsi="Arial Black" w:cs="Arial"/>
                <w:b/>
                <w:sz w:val="28"/>
                <w:szCs w:val="22"/>
              </w:rPr>
              <w:t>TJ/AL - Sede</w:t>
            </w:r>
          </w:p>
        </w:tc>
      </w:tr>
      <w:tr w:rsidR="00EE762E" w:rsidRPr="003B04FA" w:rsidTr="00283758">
        <w:trPr>
          <w:jc w:val="center"/>
        </w:trPr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E762E" w:rsidRPr="003B04FA" w:rsidRDefault="00EE762E" w:rsidP="00283758">
            <w:pPr>
              <w:rPr>
                <w:rFonts w:cs="Arial"/>
                <w:sz w:val="16"/>
                <w:szCs w:val="16"/>
              </w:rPr>
            </w:pPr>
            <w:r w:rsidRPr="003B04FA">
              <w:rPr>
                <w:rFonts w:cs="Arial"/>
                <w:b/>
                <w:sz w:val="18"/>
                <w:szCs w:val="16"/>
              </w:rPr>
              <w:t>Autor</w:t>
            </w:r>
            <w:r w:rsidRPr="003B04FA"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E762E" w:rsidRPr="003B04FA" w:rsidRDefault="00EE762E" w:rsidP="0028375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6"/>
              </w:rPr>
              <w:t>CONFEA/</w:t>
            </w:r>
            <w:r w:rsidRPr="003B04FA">
              <w:rPr>
                <w:rFonts w:cs="Arial"/>
                <w:b/>
                <w:sz w:val="18"/>
                <w:szCs w:val="16"/>
              </w:rPr>
              <w:t>CREA/UF</w:t>
            </w:r>
            <w:r w:rsidRPr="003B04FA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E762E" w:rsidRPr="003B04FA" w:rsidRDefault="00EE762E" w:rsidP="00283758">
            <w:pPr>
              <w:rPr>
                <w:rFonts w:cs="Arial"/>
                <w:b/>
                <w:szCs w:val="16"/>
              </w:rPr>
            </w:pPr>
            <w:proofErr w:type="spellStart"/>
            <w:r w:rsidRPr="003B04FA">
              <w:rPr>
                <w:rFonts w:cs="Arial"/>
                <w:b/>
                <w:szCs w:val="16"/>
              </w:rPr>
              <w:t>Co-Autor</w:t>
            </w:r>
            <w:proofErr w:type="spellEnd"/>
            <w:r w:rsidRPr="003B04FA">
              <w:rPr>
                <w:rFonts w:cs="Arial"/>
                <w:b/>
                <w:szCs w:val="16"/>
              </w:rPr>
              <w:t>: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E762E" w:rsidRPr="003B04FA" w:rsidRDefault="00EE762E" w:rsidP="00283758">
            <w:pPr>
              <w:rPr>
                <w:rFonts w:cs="Arial"/>
                <w:sz w:val="16"/>
                <w:szCs w:val="16"/>
              </w:rPr>
            </w:pPr>
            <w:r w:rsidRPr="003B04FA">
              <w:rPr>
                <w:rFonts w:cs="Arial"/>
                <w:b/>
                <w:szCs w:val="16"/>
              </w:rPr>
              <w:t>CREA/UF:</w:t>
            </w:r>
          </w:p>
        </w:tc>
      </w:tr>
      <w:tr w:rsidR="00EE762E" w:rsidRPr="003B04FA" w:rsidTr="002C0762">
        <w:trPr>
          <w:trHeight w:val="308"/>
          <w:jc w:val="center"/>
        </w:trPr>
        <w:tc>
          <w:tcPr>
            <w:tcW w:w="2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762E" w:rsidRPr="003B04FA" w:rsidRDefault="00842FF6" w:rsidP="002C0762">
            <w:pPr>
              <w:jc w:val="center"/>
              <w:rPr>
                <w:rFonts w:cs="Arial"/>
                <w:b/>
                <w:sz w:val="18"/>
                <w:szCs w:val="16"/>
              </w:rPr>
            </w:pPr>
            <w:r>
              <w:rPr>
                <w:rFonts w:cs="Arial"/>
                <w:b/>
                <w:sz w:val="18"/>
                <w:szCs w:val="16"/>
              </w:rPr>
              <w:t>Rosinaldo Soares Bulhões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762E" w:rsidRPr="003B04FA" w:rsidRDefault="00842FF6" w:rsidP="002C0762">
            <w:pPr>
              <w:jc w:val="center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180224883-8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762E" w:rsidRPr="003B04FA" w:rsidRDefault="00EE762E" w:rsidP="002C0762">
            <w:pPr>
              <w:jc w:val="center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Luciano Ferraz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762E" w:rsidRPr="003B04FA" w:rsidRDefault="00EE762E" w:rsidP="002C0762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020763672-9</w:t>
            </w:r>
          </w:p>
        </w:tc>
      </w:tr>
      <w:tr w:rsidR="00EE762E" w:rsidRPr="003B04FA" w:rsidTr="00283758">
        <w:trPr>
          <w:gridAfter w:val="1"/>
          <w:wAfter w:w="10" w:type="dxa"/>
          <w:jc w:val="center"/>
        </w:trPr>
        <w:tc>
          <w:tcPr>
            <w:tcW w:w="4531" w:type="dxa"/>
            <w:gridSpan w:val="2"/>
            <w:tcBorders>
              <w:bottom w:val="nil"/>
            </w:tcBorders>
          </w:tcPr>
          <w:p w:rsidR="00EE762E" w:rsidRPr="003B04FA" w:rsidRDefault="00EE762E" w:rsidP="00283758">
            <w:pPr>
              <w:rPr>
                <w:rFonts w:cs="Arial"/>
                <w:b/>
                <w:sz w:val="18"/>
                <w:szCs w:val="22"/>
              </w:rPr>
            </w:pPr>
            <w:r w:rsidRPr="003B04FA">
              <w:rPr>
                <w:rFonts w:cs="Arial"/>
                <w:b/>
                <w:sz w:val="18"/>
                <w:szCs w:val="22"/>
              </w:rPr>
              <w:t>Tipo de Obra</w:t>
            </w:r>
          </w:p>
        </w:tc>
        <w:tc>
          <w:tcPr>
            <w:tcW w:w="4678" w:type="dxa"/>
            <w:gridSpan w:val="2"/>
            <w:tcBorders>
              <w:bottom w:val="nil"/>
            </w:tcBorders>
          </w:tcPr>
          <w:p w:rsidR="00EE762E" w:rsidRPr="003B04FA" w:rsidRDefault="00EE762E" w:rsidP="00283758">
            <w:pPr>
              <w:rPr>
                <w:rFonts w:cs="Arial"/>
                <w:b/>
                <w:sz w:val="18"/>
                <w:szCs w:val="22"/>
              </w:rPr>
            </w:pPr>
            <w:r w:rsidRPr="003B04FA">
              <w:rPr>
                <w:rFonts w:cs="Arial"/>
                <w:b/>
                <w:sz w:val="18"/>
                <w:szCs w:val="22"/>
              </w:rPr>
              <w:t>Classe do Projeto</w:t>
            </w:r>
          </w:p>
        </w:tc>
      </w:tr>
      <w:tr w:rsidR="00EE762E" w:rsidRPr="003B04FA" w:rsidTr="002C0762">
        <w:trPr>
          <w:gridAfter w:val="1"/>
          <w:wAfter w:w="10" w:type="dxa"/>
          <w:jc w:val="center"/>
        </w:trPr>
        <w:tc>
          <w:tcPr>
            <w:tcW w:w="4531" w:type="dxa"/>
            <w:gridSpan w:val="2"/>
            <w:tcBorders>
              <w:top w:val="nil"/>
            </w:tcBorders>
            <w:vAlign w:val="center"/>
          </w:tcPr>
          <w:p w:rsidR="00EE762E" w:rsidRPr="003B04FA" w:rsidRDefault="00EE762E" w:rsidP="002C0762">
            <w:pPr>
              <w:jc w:val="center"/>
              <w:rPr>
                <w:rFonts w:cs="Arial"/>
                <w:b/>
                <w:szCs w:val="22"/>
              </w:rPr>
            </w:pPr>
            <w:r w:rsidRPr="003B04FA">
              <w:rPr>
                <w:rFonts w:cs="Arial"/>
                <w:b/>
                <w:szCs w:val="22"/>
              </w:rPr>
              <w:t>Reforma</w:t>
            </w:r>
            <w:bookmarkStart w:id="0" w:name="_GoBack"/>
            <w:bookmarkEnd w:id="0"/>
          </w:p>
        </w:tc>
        <w:tc>
          <w:tcPr>
            <w:tcW w:w="4678" w:type="dxa"/>
            <w:gridSpan w:val="2"/>
            <w:tcBorders>
              <w:top w:val="nil"/>
            </w:tcBorders>
            <w:vAlign w:val="center"/>
          </w:tcPr>
          <w:p w:rsidR="00EE762E" w:rsidRPr="003B04FA" w:rsidRDefault="00EE762E" w:rsidP="002C0762">
            <w:pPr>
              <w:jc w:val="center"/>
              <w:rPr>
                <w:rFonts w:cs="Arial"/>
                <w:b/>
                <w:szCs w:val="22"/>
              </w:rPr>
            </w:pPr>
            <w:r w:rsidRPr="003B04FA">
              <w:rPr>
                <w:rFonts w:cs="Arial"/>
                <w:b/>
                <w:szCs w:val="22"/>
              </w:rPr>
              <w:t>Projeto Executivo</w:t>
            </w:r>
          </w:p>
        </w:tc>
      </w:tr>
    </w:tbl>
    <w:p w:rsidR="00283758" w:rsidRDefault="00283758"/>
    <w:tbl>
      <w:tblPr>
        <w:tblStyle w:val="Tabelacomgrade1"/>
        <w:tblW w:w="9209" w:type="dxa"/>
        <w:tblInd w:w="-5" w:type="dxa"/>
        <w:tblLook w:val="04A0" w:firstRow="1" w:lastRow="0" w:firstColumn="1" w:lastColumn="0" w:noHBand="0" w:noVBand="1"/>
      </w:tblPr>
      <w:tblGrid>
        <w:gridCol w:w="705"/>
        <w:gridCol w:w="543"/>
        <w:gridCol w:w="1107"/>
        <w:gridCol w:w="1017"/>
        <w:gridCol w:w="824"/>
        <w:gridCol w:w="917"/>
        <w:gridCol w:w="801"/>
        <w:gridCol w:w="800"/>
        <w:gridCol w:w="801"/>
        <w:gridCol w:w="894"/>
        <w:gridCol w:w="800"/>
      </w:tblGrid>
      <w:tr w:rsidR="00F32C34" w:rsidRPr="009B0139" w:rsidTr="00283758">
        <w:tc>
          <w:tcPr>
            <w:tcW w:w="9209" w:type="dxa"/>
            <w:gridSpan w:val="11"/>
          </w:tcPr>
          <w:p w:rsidR="00F32C34" w:rsidRPr="009B0139" w:rsidRDefault="00F32C34" w:rsidP="007B4B7B">
            <w:pPr>
              <w:jc w:val="center"/>
              <w:rPr>
                <w:rFonts w:ascii="Arial" w:hAnsi="Arial" w:cs="Arial"/>
                <w:sz w:val="28"/>
                <w:szCs w:val="22"/>
              </w:rPr>
            </w:pPr>
            <w:r w:rsidRPr="009B0139">
              <w:rPr>
                <w:rFonts w:ascii="Arial" w:hAnsi="Arial" w:cs="Arial"/>
                <w:sz w:val="28"/>
                <w:szCs w:val="22"/>
              </w:rPr>
              <w:t>Índice de Revisões</w:t>
            </w:r>
          </w:p>
        </w:tc>
      </w:tr>
      <w:tr w:rsidR="00F32C34" w:rsidRPr="009B0139" w:rsidTr="00283758">
        <w:tc>
          <w:tcPr>
            <w:tcW w:w="705" w:type="dxa"/>
            <w:tcBorders>
              <w:bottom w:val="single" w:sz="4" w:space="0" w:color="000000"/>
            </w:tcBorders>
          </w:tcPr>
          <w:p w:rsidR="00F32C34" w:rsidRPr="009B0139" w:rsidRDefault="00F32C34" w:rsidP="007B4B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0139">
              <w:rPr>
                <w:rFonts w:ascii="Arial" w:hAnsi="Arial" w:cs="Arial"/>
                <w:b/>
                <w:sz w:val="22"/>
                <w:szCs w:val="22"/>
              </w:rPr>
              <w:t>Rev.</w:t>
            </w:r>
          </w:p>
        </w:tc>
        <w:tc>
          <w:tcPr>
            <w:tcW w:w="8504" w:type="dxa"/>
            <w:gridSpan w:val="10"/>
            <w:tcBorders>
              <w:bottom w:val="single" w:sz="4" w:space="0" w:color="000000"/>
            </w:tcBorders>
          </w:tcPr>
          <w:p w:rsidR="00F32C34" w:rsidRPr="009B0139" w:rsidRDefault="00F32C34" w:rsidP="007B4B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0139">
              <w:rPr>
                <w:rFonts w:ascii="Arial" w:hAnsi="Arial" w:cs="Arial"/>
                <w:b/>
                <w:sz w:val="22"/>
                <w:szCs w:val="22"/>
              </w:rPr>
              <w:t>Descrição e/ou Folhas Atingidas</w:t>
            </w:r>
          </w:p>
        </w:tc>
      </w:tr>
      <w:tr w:rsidR="0067152D" w:rsidRPr="009B0139" w:rsidTr="00283758">
        <w:trPr>
          <w:trHeight w:val="343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7152D" w:rsidRPr="003B04FA" w:rsidRDefault="0067152D" w:rsidP="006715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3B04FA">
              <w:rPr>
                <w:sz w:val="22"/>
                <w:szCs w:val="22"/>
              </w:rPr>
              <w:t>0</w:t>
            </w:r>
          </w:p>
        </w:tc>
        <w:tc>
          <w:tcPr>
            <w:tcW w:w="8504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  <w:r w:rsidRPr="009B0139">
              <w:rPr>
                <w:rFonts w:ascii="Arial" w:hAnsi="Arial" w:cs="Arial"/>
                <w:sz w:val="22"/>
                <w:szCs w:val="22"/>
              </w:rPr>
              <w:t>Liberação Inicial</w:t>
            </w:r>
          </w:p>
        </w:tc>
      </w:tr>
      <w:tr w:rsidR="0067152D" w:rsidRPr="009B0139" w:rsidTr="00283758">
        <w:trPr>
          <w:trHeight w:val="316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3B04FA" w:rsidRDefault="0067152D" w:rsidP="006715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3B04FA" w:rsidRDefault="0067152D" w:rsidP="006715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3B04FA" w:rsidRDefault="0067152D" w:rsidP="006715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3B04FA" w:rsidRDefault="0067152D" w:rsidP="006715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3B04FA" w:rsidRDefault="0067152D" w:rsidP="006715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3B04FA" w:rsidRDefault="0067152D" w:rsidP="006715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3B04FA" w:rsidRDefault="0067152D" w:rsidP="006715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3B04FA" w:rsidRDefault="0067152D" w:rsidP="006715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rPr>
          <w:trHeight w:val="52"/>
        </w:trPr>
        <w:tc>
          <w:tcPr>
            <w:tcW w:w="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rPr>
          <w:trHeight w:val="52"/>
        </w:trPr>
        <w:tc>
          <w:tcPr>
            <w:tcW w:w="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4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52D" w:rsidRPr="009B0139" w:rsidTr="00283758">
        <w:tc>
          <w:tcPr>
            <w:tcW w:w="1248" w:type="dxa"/>
            <w:gridSpan w:val="2"/>
            <w:tcBorders>
              <w:top w:val="nil"/>
            </w:tcBorders>
          </w:tcPr>
          <w:p w:rsidR="0067152D" w:rsidRPr="009B0139" w:rsidRDefault="0067152D" w:rsidP="0067152D">
            <w:pPr>
              <w:rPr>
                <w:rFonts w:ascii="Arial" w:hAnsi="Arial" w:cs="Arial"/>
                <w:b/>
                <w:sz w:val="18"/>
                <w:szCs w:val="22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0</w:t>
            </w:r>
          </w:p>
        </w:tc>
        <w:tc>
          <w:tcPr>
            <w:tcW w:w="1017" w:type="dxa"/>
            <w:tcBorders>
              <w:top w:val="nil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1</w:t>
            </w:r>
          </w:p>
        </w:tc>
        <w:tc>
          <w:tcPr>
            <w:tcW w:w="824" w:type="dxa"/>
            <w:tcBorders>
              <w:top w:val="nil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2</w:t>
            </w:r>
          </w:p>
        </w:tc>
        <w:tc>
          <w:tcPr>
            <w:tcW w:w="917" w:type="dxa"/>
            <w:tcBorders>
              <w:top w:val="nil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3</w:t>
            </w:r>
          </w:p>
        </w:tc>
        <w:tc>
          <w:tcPr>
            <w:tcW w:w="801" w:type="dxa"/>
            <w:tcBorders>
              <w:top w:val="nil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4</w:t>
            </w:r>
          </w:p>
        </w:tc>
        <w:tc>
          <w:tcPr>
            <w:tcW w:w="800" w:type="dxa"/>
            <w:tcBorders>
              <w:top w:val="nil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5</w:t>
            </w:r>
          </w:p>
        </w:tc>
        <w:tc>
          <w:tcPr>
            <w:tcW w:w="801" w:type="dxa"/>
            <w:tcBorders>
              <w:top w:val="nil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6</w:t>
            </w:r>
          </w:p>
        </w:tc>
        <w:tc>
          <w:tcPr>
            <w:tcW w:w="894" w:type="dxa"/>
            <w:tcBorders>
              <w:top w:val="nil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7</w:t>
            </w:r>
          </w:p>
        </w:tc>
        <w:tc>
          <w:tcPr>
            <w:tcW w:w="800" w:type="dxa"/>
            <w:tcBorders>
              <w:top w:val="nil"/>
            </w:tcBorders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Rev. 8</w:t>
            </w:r>
          </w:p>
        </w:tc>
      </w:tr>
      <w:tr w:rsidR="0067152D" w:rsidRPr="009B0139" w:rsidTr="00283758">
        <w:tc>
          <w:tcPr>
            <w:tcW w:w="1248" w:type="dxa"/>
            <w:gridSpan w:val="2"/>
          </w:tcPr>
          <w:p w:rsidR="0067152D" w:rsidRPr="009B0139" w:rsidRDefault="0067152D" w:rsidP="0067152D">
            <w:pPr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Data:</w:t>
            </w:r>
          </w:p>
        </w:tc>
        <w:tc>
          <w:tcPr>
            <w:tcW w:w="1107" w:type="dxa"/>
          </w:tcPr>
          <w:p w:rsidR="0067152D" w:rsidRPr="00C3254D" w:rsidRDefault="00842FF6" w:rsidP="0067152D">
            <w:pPr>
              <w:jc w:val="center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  <w:szCs w:val="22"/>
              </w:rPr>
              <w:t>03/08</w:t>
            </w:r>
            <w:r w:rsidR="0067152D">
              <w:rPr>
                <w:rFonts w:cs="Arial"/>
                <w:sz w:val="16"/>
                <w:szCs w:val="22"/>
              </w:rPr>
              <w:t>/2018</w:t>
            </w:r>
          </w:p>
        </w:tc>
        <w:tc>
          <w:tcPr>
            <w:tcW w:w="1017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6"/>
                <w:szCs w:val="22"/>
              </w:rPr>
            </w:pPr>
          </w:p>
        </w:tc>
        <w:tc>
          <w:tcPr>
            <w:tcW w:w="824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917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1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0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1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94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0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67152D" w:rsidRPr="009B0139" w:rsidTr="00283758">
        <w:tc>
          <w:tcPr>
            <w:tcW w:w="1248" w:type="dxa"/>
            <w:gridSpan w:val="2"/>
          </w:tcPr>
          <w:p w:rsidR="0067152D" w:rsidRPr="009B0139" w:rsidRDefault="0067152D" w:rsidP="0067152D">
            <w:pPr>
              <w:rPr>
                <w:rFonts w:ascii="Arial" w:hAnsi="Arial" w:cs="Arial"/>
                <w:b/>
                <w:sz w:val="18"/>
                <w:szCs w:val="22"/>
              </w:rPr>
            </w:pPr>
            <w:r w:rsidRPr="009B0139">
              <w:rPr>
                <w:rFonts w:ascii="Arial" w:hAnsi="Arial" w:cs="Arial"/>
                <w:b/>
                <w:sz w:val="18"/>
                <w:szCs w:val="22"/>
              </w:rPr>
              <w:t>Execução:</w:t>
            </w:r>
          </w:p>
        </w:tc>
        <w:tc>
          <w:tcPr>
            <w:tcW w:w="1107" w:type="dxa"/>
          </w:tcPr>
          <w:p w:rsidR="0067152D" w:rsidRPr="00C3254D" w:rsidRDefault="00842FF6" w:rsidP="0067152D">
            <w:pPr>
              <w:jc w:val="center"/>
              <w:rPr>
                <w:rFonts w:cs="Arial"/>
                <w:sz w:val="18"/>
                <w:szCs w:val="22"/>
              </w:rPr>
            </w:pPr>
            <w:r>
              <w:rPr>
                <w:rFonts w:cs="Arial"/>
                <w:sz w:val="18"/>
                <w:szCs w:val="22"/>
              </w:rPr>
              <w:t>Rosinaldo</w:t>
            </w:r>
          </w:p>
        </w:tc>
        <w:tc>
          <w:tcPr>
            <w:tcW w:w="1017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24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917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1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0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1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94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0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67152D" w:rsidRPr="009B0139" w:rsidTr="00283758">
        <w:tc>
          <w:tcPr>
            <w:tcW w:w="1248" w:type="dxa"/>
            <w:gridSpan w:val="2"/>
          </w:tcPr>
          <w:p w:rsidR="0067152D" w:rsidRPr="009B0139" w:rsidRDefault="0067152D" w:rsidP="0067152D">
            <w:pPr>
              <w:rPr>
                <w:rFonts w:ascii="Arial" w:hAnsi="Arial" w:cs="Arial"/>
                <w:b/>
                <w:sz w:val="18"/>
                <w:szCs w:val="22"/>
                <w:lang w:val="en-US"/>
              </w:rPr>
            </w:pPr>
            <w:proofErr w:type="spellStart"/>
            <w:r w:rsidRPr="009B0139">
              <w:rPr>
                <w:rFonts w:ascii="Arial" w:hAnsi="Arial" w:cs="Arial"/>
                <w:b/>
                <w:sz w:val="18"/>
                <w:szCs w:val="22"/>
              </w:rPr>
              <w:t>Verificaç</w:t>
            </w:r>
            <w:r w:rsidRPr="009B0139">
              <w:rPr>
                <w:rFonts w:ascii="Arial" w:hAnsi="Arial" w:cs="Arial"/>
                <w:b/>
                <w:sz w:val="18"/>
                <w:szCs w:val="22"/>
                <w:lang w:val="en-US"/>
              </w:rPr>
              <w:t>ão</w:t>
            </w:r>
            <w:proofErr w:type="spellEnd"/>
            <w:r w:rsidRPr="009B0139">
              <w:rPr>
                <w:rFonts w:ascii="Arial" w:hAnsi="Arial" w:cs="Arial"/>
                <w:b/>
                <w:sz w:val="18"/>
                <w:szCs w:val="22"/>
                <w:lang w:val="en-US"/>
              </w:rPr>
              <w:t>:</w:t>
            </w:r>
          </w:p>
        </w:tc>
        <w:tc>
          <w:tcPr>
            <w:tcW w:w="1107" w:type="dxa"/>
          </w:tcPr>
          <w:p w:rsidR="0067152D" w:rsidRPr="003B04FA" w:rsidRDefault="00456F6E" w:rsidP="0067152D">
            <w:pPr>
              <w:jc w:val="center"/>
              <w:rPr>
                <w:rFonts w:cs="Arial"/>
                <w:sz w:val="18"/>
                <w:szCs w:val="22"/>
                <w:lang w:val="en-US"/>
              </w:rPr>
            </w:pPr>
            <w:r>
              <w:rPr>
                <w:rFonts w:cs="Arial"/>
                <w:sz w:val="18"/>
                <w:szCs w:val="22"/>
                <w:lang w:val="en-US"/>
              </w:rPr>
              <w:t>Luci</w:t>
            </w:r>
            <w:r w:rsidR="0067152D">
              <w:rPr>
                <w:rFonts w:cs="Arial"/>
                <w:sz w:val="18"/>
                <w:szCs w:val="22"/>
                <w:lang w:val="en-US"/>
              </w:rPr>
              <w:t>a</w:t>
            </w:r>
            <w:r>
              <w:rPr>
                <w:rFonts w:cs="Arial"/>
                <w:sz w:val="18"/>
                <w:szCs w:val="22"/>
                <w:lang w:val="en-US"/>
              </w:rPr>
              <w:t>n</w:t>
            </w:r>
            <w:r w:rsidR="0067152D">
              <w:rPr>
                <w:rFonts w:cs="Arial"/>
                <w:sz w:val="18"/>
                <w:szCs w:val="22"/>
                <w:lang w:val="en-US"/>
              </w:rPr>
              <w:t>o</w:t>
            </w:r>
          </w:p>
        </w:tc>
        <w:tc>
          <w:tcPr>
            <w:tcW w:w="1017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24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917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1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0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1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94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0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</w:tr>
      <w:tr w:rsidR="0067152D" w:rsidRPr="009B0139" w:rsidTr="00283758">
        <w:tc>
          <w:tcPr>
            <w:tcW w:w="1248" w:type="dxa"/>
            <w:gridSpan w:val="2"/>
          </w:tcPr>
          <w:p w:rsidR="0067152D" w:rsidRPr="009B0139" w:rsidRDefault="0067152D" w:rsidP="0067152D">
            <w:pPr>
              <w:rPr>
                <w:rFonts w:ascii="Arial" w:hAnsi="Arial" w:cs="Arial"/>
                <w:b/>
                <w:sz w:val="18"/>
                <w:szCs w:val="22"/>
                <w:lang w:val="en-US"/>
              </w:rPr>
            </w:pPr>
            <w:proofErr w:type="spellStart"/>
            <w:r w:rsidRPr="009B0139">
              <w:rPr>
                <w:rFonts w:ascii="Arial" w:hAnsi="Arial" w:cs="Arial"/>
                <w:b/>
                <w:sz w:val="18"/>
                <w:szCs w:val="22"/>
                <w:lang w:val="en-US"/>
              </w:rPr>
              <w:t>Aprovação</w:t>
            </w:r>
            <w:proofErr w:type="spellEnd"/>
            <w:r w:rsidRPr="009B0139">
              <w:rPr>
                <w:rFonts w:ascii="Arial" w:hAnsi="Arial" w:cs="Arial"/>
                <w:b/>
                <w:sz w:val="18"/>
                <w:szCs w:val="22"/>
                <w:lang w:val="en-US"/>
              </w:rPr>
              <w:t>:</w:t>
            </w:r>
          </w:p>
        </w:tc>
        <w:tc>
          <w:tcPr>
            <w:tcW w:w="1107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017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24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917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1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0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1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94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00" w:type="dxa"/>
          </w:tcPr>
          <w:p w:rsidR="0067152D" w:rsidRPr="009B0139" w:rsidRDefault="0067152D" w:rsidP="0067152D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</w:tr>
    </w:tbl>
    <w:p w:rsidR="00C234A5" w:rsidRDefault="00C234A5" w:rsidP="006F3932">
      <w:pPr>
        <w:spacing w:before="40" w:after="40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</w:p>
    <w:p w:rsidR="00EE762E" w:rsidRDefault="00EE762E">
      <w:pPr>
        <w:rPr>
          <w:rFonts w:ascii="Arial" w:eastAsia="Times New Roman" w:hAnsi="Arial" w:cs="Arial"/>
          <w:sz w:val="16"/>
          <w:szCs w:val="16"/>
          <w:lang w:eastAsia="pt-BR"/>
        </w:rPr>
      </w:pPr>
      <w:r>
        <w:rPr>
          <w:rFonts w:ascii="Arial" w:eastAsia="Times New Roman" w:hAnsi="Arial" w:cs="Arial"/>
          <w:sz w:val="16"/>
          <w:szCs w:val="16"/>
          <w:lang w:eastAsia="pt-BR"/>
        </w:rPr>
        <w:br w:type="page"/>
      </w:r>
    </w:p>
    <w:p w:rsidR="005659A2" w:rsidRDefault="005659A2" w:rsidP="00D456FF">
      <w:pPr>
        <w:spacing w:after="100" w:afterAutospacing="1" w:line="360" w:lineRule="auto"/>
        <w:jc w:val="both"/>
        <w:rPr>
          <w:rFonts w:ascii="Arial" w:hAnsi="Arial" w:cs="Arial"/>
          <w:b/>
          <w:sz w:val="44"/>
          <w:szCs w:val="20"/>
        </w:rPr>
      </w:pPr>
      <w:bookmarkStart w:id="1" w:name="_Toc334454626"/>
      <w:bookmarkStart w:id="2" w:name="_Toc334512459"/>
      <w:bookmarkStart w:id="3" w:name="_Toc335310610"/>
      <w:bookmarkStart w:id="4" w:name="_Toc335311635"/>
      <w:bookmarkStart w:id="5" w:name="_Toc335817979"/>
      <w:r w:rsidRPr="009B0139">
        <w:rPr>
          <w:rFonts w:ascii="Arial" w:hAnsi="Arial" w:cs="Arial"/>
          <w:b/>
          <w:sz w:val="44"/>
          <w:szCs w:val="20"/>
        </w:rPr>
        <w:lastRenderedPageBreak/>
        <w:t>SUMÁRIO</w:t>
      </w:r>
      <w:bookmarkEnd w:id="1"/>
      <w:bookmarkEnd w:id="2"/>
      <w:bookmarkEnd w:id="3"/>
      <w:bookmarkEnd w:id="4"/>
      <w:bookmarkEnd w:id="5"/>
    </w:p>
    <w:p w:rsidR="000601D9" w:rsidRDefault="00D456FF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r>
        <w:rPr>
          <w:rFonts w:ascii="Arial" w:hAnsi="Arial" w:cs="Arial"/>
          <w:b w:val="0"/>
          <w:sz w:val="44"/>
        </w:rPr>
        <w:fldChar w:fldCharType="begin"/>
      </w:r>
      <w:r>
        <w:rPr>
          <w:rFonts w:ascii="Arial" w:hAnsi="Arial" w:cs="Arial"/>
          <w:b w:val="0"/>
          <w:sz w:val="44"/>
        </w:rPr>
        <w:instrText xml:space="preserve"> TOC \o "1-2" \h \z \u </w:instrText>
      </w:r>
      <w:r>
        <w:rPr>
          <w:rFonts w:ascii="Arial" w:hAnsi="Arial" w:cs="Arial"/>
          <w:b w:val="0"/>
          <w:sz w:val="44"/>
        </w:rPr>
        <w:fldChar w:fldCharType="separate"/>
      </w:r>
      <w:hyperlink w:anchor="_Toc521279690" w:history="1">
        <w:r w:rsidR="000601D9" w:rsidRPr="00846903">
          <w:rPr>
            <w:rStyle w:val="Hyperlink"/>
            <w:rFonts w:ascii="Arial Black" w:hAnsi="Arial Black" w:cs="Arial"/>
          </w:rPr>
          <w:t>1.</w:t>
        </w:r>
        <w:r w:rsidR="000601D9"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="000601D9" w:rsidRPr="00846903">
          <w:rPr>
            <w:rStyle w:val="Hyperlink"/>
            <w:rFonts w:ascii="Arial Black" w:hAnsi="Arial Black" w:cs="Arial"/>
          </w:rPr>
          <w:t>Introdução</w:t>
        </w:r>
        <w:r w:rsidR="000601D9">
          <w:rPr>
            <w:webHidden/>
          </w:rPr>
          <w:tab/>
        </w:r>
        <w:r w:rsidR="000601D9">
          <w:rPr>
            <w:webHidden/>
          </w:rPr>
          <w:fldChar w:fldCharType="begin"/>
        </w:r>
        <w:r w:rsidR="000601D9">
          <w:rPr>
            <w:webHidden/>
          </w:rPr>
          <w:instrText xml:space="preserve"> PAGEREF _Toc521279690 \h </w:instrText>
        </w:r>
        <w:r w:rsidR="000601D9">
          <w:rPr>
            <w:webHidden/>
          </w:rPr>
        </w:r>
        <w:r w:rsidR="000601D9">
          <w:rPr>
            <w:webHidden/>
          </w:rPr>
          <w:fldChar w:fldCharType="separate"/>
        </w:r>
        <w:r w:rsidR="000601D9">
          <w:rPr>
            <w:webHidden/>
          </w:rPr>
          <w:t>3</w:t>
        </w:r>
        <w:r w:rsidR="000601D9">
          <w:rPr>
            <w:webHidden/>
          </w:rPr>
          <w:fldChar w:fldCharType="end"/>
        </w:r>
      </w:hyperlink>
    </w:p>
    <w:p w:rsidR="000601D9" w:rsidRDefault="000601D9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21279691" w:history="1">
        <w:r w:rsidRPr="00846903">
          <w:rPr>
            <w:rStyle w:val="Hyperlink"/>
            <w:rFonts w:ascii="Arial Black" w:hAnsi="Arial Black" w:cs="Arial"/>
          </w:rPr>
          <w:t>2.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 Black" w:hAnsi="Arial Black" w:cs="Arial"/>
          </w:rPr>
          <w:t>Objetivo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_Toc521279691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21279692" w:history="1">
        <w:r w:rsidRPr="00846903">
          <w:rPr>
            <w:rStyle w:val="Hyperlink"/>
            <w:rFonts w:ascii="Arial Black" w:hAnsi="Arial Black" w:cs="Arial"/>
          </w:rPr>
          <w:t>3.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 Black" w:hAnsi="Arial Black" w:cs="Arial"/>
          </w:rPr>
          <w:t>Glossário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21279693" w:history="1">
        <w:r w:rsidRPr="00846903">
          <w:rPr>
            <w:rStyle w:val="Hyperlink"/>
            <w:rFonts w:ascii="Arial Black" w:hAnsi="Arial Black" w:cs="Arial"/>
          </w:rPr>
          <w:t>4.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 Black" w:hAnsi="Arial Black" w:cs="Arial"/>
          </w:rPr>
          <w:t>Normas Técnicas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21279694" w:history="1">
        <w:r w:rsidRPr="00846903">
          <w:rPr>
            <w:rStyle w:val="Hyperlink"/>
            <w:rFonts w:ascii="Arial Black" w:hAnsi="Arial Black" w:cs="Arial"/>
          </w:rPr>
          <w:t>5.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 Black" w:hAnsi="Arial Black" w:cs="Arial"/>
          </w:rPr>
          <w:t>Lista de Documentos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21279695" w:history="1">
        <w:r w:rsidRPr="00846903">
          <w:rPr>
            <w:rStyle w:val="Hyperlink"/>
            <w:rFonts w:ascii="Arial Black" w:hAnsi="Arial Black" w:cs="Arial"/>
          </w:rPr>
          <w:t>6.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 Black" w:hAnsi="Arial Black" w:cs="Arial"/>
          </w:rPr>
          <w:t>Considerações de Projeto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696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Cabeamento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697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Infraestrutura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698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6.3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Piso Elevado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21279699" w:history="1">
        <w:r w:rsidRPr="00846903">
          <w:rPr>
            <w:rStyle w:val="Hyperlink"/>
            <w:rFonts w:ascii="Arial Black" w:hAnsi="Arial Black" w:cs="Arial"/>
          </w:rPr>
          <w:t>7.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 Black" w:hAnsi="Arial Black" w:cs="Arial"/>
          </w:rPr>
          <w:t>Considerações Gerais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700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7.1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Fornecimentos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701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7.2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As-Built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702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7.3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Garantias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703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7.4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Supervisão, Montagem e Instalação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704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7.5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Testes de Aceitação e Comissionamento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705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7.6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Recebimento dos Itens de Fornecimento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1"/>
        <w:rPr>
          <w:rFonts w:asciiTheme="minorHAnsi" w:eastAsiaTheme="minorEastAsia" w:hAnsiTheme="minorHAnsi" w:cstheme="minorBidi"/>
          <w:b w:val="0"/>
          <w:sz w:val="22"/>
          <w:szCs w:val="22"/>
          <w:lang w:eastAsia="pt-BR"/>
        </w:rPr>
      </w:pPr>
      <w:hyperlink w:anchor="_Toc521279706" w:history="1">
        <w:r w:rsidRPr="00846903">
          <w:rPr>
            <w:rStyle w:val="Hyperlink"/>
            <w:rFonts w:ascii="Arial Black" w:hAnsi="Arial Black" w:cs="Arial"/>
          </w:rPr>
          <w:t>8.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 Black" w:hAnsi="Arial Black" w:cs="Arial"/>
          </w:rPr>
          <w:t>Memória de Cálculo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707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8.1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DIMENSIONAMENTO DOS ELETRODUTOS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601D9" w:rsidRDefault="000601D9">
      <w:pPr>
        <w:pStyle w:val="Sumrio2"/>
        <w:rPr>
          <w:rFonts w:asciiTheme="minorHAnsi" w:eastAsiaTheme="minorEastAsia" w:hAnsiTheme="minorHAnsi" w:cstheme="minorBidi"/>
          <w:b w:val="0"/>
          <w:caps w:val="0"/>
          <w:spacing w:val="0"/>
          <w:sz w:val="22"/>
          <w:szCs w:val="22"/>
          <w:lang w:eastAsia="pt-BR"/>
        </w:rPr>
      </w:pPr>
      <w:hyperlink w:anchor="_Toc521279708" w:history="1">
        <w:r w:rsidRPr="00846903">
          <w:rPr>
            <w:rStyle w:val="Hyperlink"/>
            <w:rFonts w:ascii="Arial" w:hAnsi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8.2</w:t>
        </w:r>
        <w:r>
          <w:rPr>
            <w:rFonts w:asciiTheme="minorHAnsi" w:eastAsiaTheme="minorEastAsia" w:hAnsiTheme="minorHAnsi" w:cstheme="minorBidi"/>
            <w:b w:val="0"/>
            <w:caps w:val="0"/>
            <w:spacing w:val="0"/>
            <w:sz w:val="22"/>
            <w:szCs w:val="22"/>
            <w:lang w:eastAsia="pt-BR"/>
          </w:rPr>
          <w:tab/>
        </w:r>
        <w:r w:rsidRPr="00846903">
          <w:rPr>
            <w:rStyle w:val="Hyperlink"/>
            <w:rFonts w:ascii="Arial" w:hAnsi="Arial" w:cs="Arial"/>
          </w:rPr>
          <w:t>Dimensionamento de Eletrocalhas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_Toc521279708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A1565" w:rsidRDefault="00D456FF" w:rsidP="00D456FF">
      <w:pPr>
        <w:spacing w:afterLines="200" w:after="480" w:line="360" w:lineRule="auto"/>
        <w:jc w:val="both"/>
        <w:rPr>
          <w:rFonts w:ascii="Arial" w:hAnsi="Arial" w:cs="Arial"/>
          <w:b/>
          <w:sz w:val="44"/>
          <w:szCs w:val="20"/>
        </w:rPr>
      </w:pPr>
      <w:r>
        <w:rPr>
          <w:rFonts w:ascii="Arial" w:hAnsi="Arial" w:cs="Arial"/>
          <w:b/>
          <w:sz w:val="44"/>
          <w:szCs w:val="20"/>
        </w:rPr>
        <w:fldChar w:fldCharType="end"/>
      </w:r>
      <w:bookmarkStart w:id="6" w:name="_Toc368305226"/>
      <w:bookmarkStart w:id="7" w:name="_Toc330975365"/>
      <w:bookmarkStart w:id="8" w:name="_Toc373818469"/>
    </w:p>
    <w:p w:rsidR="006436B2" w:rsidRDefault="006436B2">
      <w:pPr>
        <w:rPr>
          <w:rFonts w:ascii="Arial" w:hAnsi="Arial" w:cs="Arial"/>
          <w:b/>
          <w:sz w:val="44"/>
          <w:szCs w:val="20"/>
        </w:rPr>
      </w:pPr>
      <w:r>
        <w:rPr>
          <w:rFonts w:ascii="Arial" w:hAnsi="Arial" w:cs="Arial"/>
          <w:b/>
          <w:sz w:val="44"/>
          <w:szCs w:val="20"/>
        </w:rPr>
        <w:br w:type="page"/>
      </w:r>
    </w:p>
    <w:p w:rsidR="00614D70" w:rsidRPr="00B941EC" w:rsidRDefault="003D70C6" w:rsidP="00003086">
      <w:pPr>
        <w:pStyle w:val="Ttulo1"/>
        <w:numPr>
          <w:ilvl w:val="0"/>
          <w:numId w:val="1"/>
        </w:numPr>
        <w:spacing w:before="0" w:line="360" w:lineRule="auto"/>
        <w:ind w:left="0" w:firstLine="0"/>
        <w:rPr>
          <w:rFonts w:ascii="Arial Black" w:hAnsi="Arial Black" w:cs="Arial"/>
          <w:sz w:val="32"/>
          <w:szCs w:val="24"/>
        </w:rPr>
      </w:pPr>
      <w:bookmarkStart w:id="9" w:name="_Toc521279690"/>
      <w:r w:rsidRPr="00B941EC">
        <w:rPr>
          <w:rFonts w:ascii="Arial Black" w:hAnsi="Arial Black" w:cs="Arial"/>
          <w:sz w:val="32"/>
          <w:szCs w:val="24"/>
        </w:rPr>
        <w:lastRenderedPageBreak/>
        <w:t>I</w:t>
      </w:r>
      <w:bookmarkEnd w:id="6"/>
      <w:bookmarkEnd w:id="7"/>
      <w:r w:rsidR="00630E59" w:rsidRPr="00B941EC">
        <w:rPr>
          <w:rFonts w:ascii="Arial Black" w:hAnsi="Arial Black" w:cs="Arial"/>
          <w:sz w:val="32"/>
          <w:szCs w:val="24"/>
        </w:rPr>
        <w:t>ntrodução</w:t>
      </w:r>
      <w:bookmarkEnd w:id="8"/>
      <w:bookmarkEnd w:id="9"/>
    </w:p>
    <w:p w:rsidR="009304D9" w:rsidRPr="009B0139" w:rsidRDefault="009304D9" w:rsidP="00003086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485A05" w:rsidRDefault="00003086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7152D">
        <w:rPr>
          <w:rFonts w:ascii="Arial" w:hAnsi="Arial" w:cs="Arial"/>
          <w:sz w:val="24"/>
          <w:szCs w:val="24"/>
        </w:rPr>
        <w:t>Em função da</w:t>
      </w:r>
      <w:r w:rsidR="007400F5">
        <w:rPr>
          <w:rFonts w:ascii="Arial" w:hAnsi="Arial" w:cs="Arial"/>
          <w:sz w:val="24"/>
          <w:szCs w:val="24"/>
        </w:rPr>
        <w:t xml:space="preserve">s reformas a serem executadas no Anexo-II da Sede do Tribunal de Justiça de Alagoas, torna-se </w:t>
      </w:r>
      <w:r w:rsidR="0067152D">
        <w:rPr>
          <w:rFonts w:ascii="Arial" w:hAnsi="Arial" w:cs="Arial"/>
          <w:sz w:val="24"/>
          <w:szCs w:val="24"/>
        </w:rPr>
        <w:t xml:space="preserve">necessário a </w:t>
      </w:r>
      <w:r w:rsidR="007400F5">
        <w:rPr>
          <w:rFonts w:ascii="Arial" w:hAnsi="Arial" w:cs="Arial"/>
          <w:sz w:val="24"/>
          <w:szCs w:val="24"/>
        </w:rPr>
        <w:t>atualização</w:t>
      </w:r>
      <w:r w:rsidR="0067152D">
        <w:rPr>
          <w:rFonts w:ascii="Arial" w:hAnsi="Arial" w:cs="Arial"/>
          <w:sz w:val="24"/>
          <w:szCs w:val="24"/>
        </w:rPr>
        <w:t xml:space="preserve"> do sistema de </w:t>
      </w:r>
      <w:r w:rsidR="007400F5">
        <w:rPr>
          <w:rFonts w:ascii="Arial" w:hAnsi="Arial" w:cs="Arial"/>
          <w:sz w:val="24"/>
          <w:szCs w:val="24"/>
        </w:rPr>
        <w:t xml:space="preserve">vídeo </w:t>
      </w:r>
      <w:r w:rsidR="0067152D">
        <w:rPr>
          <w:rFonts w:ascii="Arial" w:hAnsi="Arial" w:cs="Arial"/>
          <w:sz w:val="24"/>
          <w:szCs w:val="24"/>
        </w:rPr>
        <w:t>monitoramento através de Circuito Fechado de TV com tecnologia IP (CFTV-IP).</w:t>
      </w:r>
      <w:r w:rsidR="005507D3">
        <w:rPr>
          <w:rFonts w:ascii="Arial" w:hAnsi="Arial" w:cs="Arial"/>
          <w:sz w:val="24"/>
          <w:szCs w:val="24"/>
        </w:rPr>
        <w:t xml:space="preserve"> </w:t>
      </w:r>
      <w:r w:rsidR="007400F5">
        <w:rPr>
          <w:rFonts w:ascii="Arial" w:hAnsi="Arial" w:cs="Arial"/>
          <w:sz w:val="24"/>
          <w:szCs w:val="24"/>
        </w:rPr>
        <w:t xml:space="preserve">Como consequência, </w:t>
      </w:r>
      <w:r w:rsidR="0067152D">
        <w:rPr>
          <w:rFonts w:ascii="Arial" w:hAnsi="Arial" w:cs="Arial"/>
          <w:sz w:val="24"/>
          <w:szCs w:val="24"/>
        </w:rPr>
        <w:t xml:space="preserve">será necessário a </w:t>
      </w:r>
      <w:r w:rsidR="007400F5">
        <w:rPr>
          <w:rFonts w:ascii="Arial" w:hAnsi="Arial" w:cs="Arial"/>
          <w:sz w:val="24"/>
          <w:szCs w:val="24"/>
        </w:rPr>
        <w:t xml:space="preserve">uma nova infraestrutura de cabeamento estruturado, para suportar as alterações de layout e </w:t>
      </w:r>
      <w:r w:rsidR="0067152D">
        <w:rPr>
          <w:rFonts w:ascii="Arial" w:hAnsi="Arial" w:cs="Arial"/>
          <w:sz w:val="24"/>
          <w:szCs w:val="24"/>
        </w:rPr>
        <w:t>os novos equipamentos.</w:t>
      </w:r>
    </w:p>
    <w:p w:rsidR="0067152D" w:rsidRDefault="0067152D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85A05" w:rsidRPr="009B0139" w:rsidRDefault="00842FF6" w:rsidP="00485A0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Este projeto será executado no Anexo II da Sede do TJ/AL,</w:t>
      </w:r>
      <w:r w:rsidR="00485A05">
        <w:rPr>
          <w:rFonts w:ascii="Arial" w:hAnsi="Arial" w:cs="Arial"/>
          <w:sz w:val="24"/>
          <w:szCs w:val="24"/>
        </w:rPr>
        <w:t xml:space="preserve"> localizada na </w:t>
      </w:r>
      <w:r>
        <w:rPr>
          <w:rFonts w:ascii="Arial" w:hAnsi="Arial" w:cs="Arial"/>
          <w:sz w:val="24"/>
          <w:szCs w:val="24"/>
        </w:rPr>
        <w:t xml:space="preserve">Praça Deodoro, </w:t>
      </w:r>
      <w:r w:rsidR="007400F5">
        <w:rPr>
          <w:rFonts w:ascii="Arial" w:hAnsi="Arial" w:cs="Arial"/>
          <w:sz w:val="24"/>
          <w:szCs w:val="24"/>
        </w:rPr>
        <w:t xml:space="preserve">319 </w:t>
      </w:r>
      <w:r w:rsidR="00485A05" w:rsidRPr="00485A05">
        <w:rPr>
          <w:rFonts w:ascii="Arial" w:hAnsi="Arial" w:cs="Arial"/>
          <w:sz w:val="24"/>
          <w:szCs w:val="24"/>
        </w:rPr>
        <w:t xml:space="preserve">- </w:t>
      </w:r>
      <w:r w:rsidR="007400F5">
        <w:rPr>
          <w:rFonts w:ascii="Arial" w:hAnsi="Arial" w:cs="Arial"/>
          <w:sz w:val="24"/>
          <w:szCs w:val="24"/>
        </w:rPr>
        <w:t>Centro</w:t>
      </w:r>
      <w:r w:rsidR="00485A05" w:rsidRPr="00485A05">
        <w:rPr>
          <w:rFonts w:ascii="Arial" w:hAnsi="Arial" w:cs="Arial"/>
          <w:sz w:val="24"/>
          <w:szCs w:val="24"/>
        </w:rPr>
        <w:t>, Maceió - AL</w:t>
      </w:r>
      <w:r w:rsidR="00485A05">
        <w:rPr>
          <w:rFonts w:ascii="Arial" w:hAnsi="Arial" w:cs="Arial"/>
          <w:sz w:val="24"/>
          <w:szCs w:val="24"/>
        </w:rPr>
        <w:t>.</w:t>
      </w:r>
      <w:r w:rsidR="00485A05">
        <w:rPr>
          <w:rFonts w:ascii="Arial" w:hAnsi="Arial" w:cs="Arial"/>
          <w:sz w:val="24"/>
          <w:szCs w:val="24"/>
        </w:rPr>
        <w:tab/>
      </w:r>
    </w:p>
    <w:p w:rsidR="00C86859" w:rsidRDefault="00C86859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86859" w:rsidRDefault="00C86859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3086" w:rsidRPr="009B0139" w:rsidRDefault="00003086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532EF" w:rsidRPr="00B941EC" w:rsidRDefault="006532EF" w:rsidP="00003086">
      <w:pPr>
        <w:pStyle w:val="Ttulo1"/>
        <w:numPr>
          <w:ilvl w:val="0"/>
          <w:numId w:val="1"/>
        </w:numPr>
        <w:spacing w:before="0" w:line="360" w:lineRule="auto"/>
        <w:ind w:left="0" w:firstLine="0"/>
        <w:rPr>
          <w:rFonts w:ascii="Arial Black" w:hAnsi="Arial Black" w:cs="Arial"/>
          <w:sz w:val="32"/>
          <w:szCs w:val="24"/>
        </w:rPr>
      </w:pPr>
      <w:bookmarkStart w:id="10" w:name="_Toc373818470"/>
      <w:bookmarkStart w:id="11" w:name="_Toc521279691"/>
      <w:r w:rsidRPr="00B941EC">
        <w:rPr>
          <w:rFonts w:ascii="Arial Black" w:hAnsi="Arial Black" w:cs="Arial"/>
          <w:sz w:val="32"/>
          <w:szCs w:val="24"/>
        </w:rPr>
        <w:t>Objetivo</w:t>
      </w:r>
      <w:bookmarkEnd w:id="10"/>
      <w:bookmarkEnd w:id="11"/>
    </w:p>
    <w:p w:rsidR="009304D9" w:rsidRPr="009B0139" w:rsidRDefault="009304D9" w:rsidP="00003086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C86859" w:rsidRDefault="00003086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01768" w:rsidRPr="009B0139">
        <w:rPr>
          <w:rFonts w:ascii="Arial" w:hAnsi="Arial" w:cs="Arial"/>
          <w:sz w:val="24"/>
          <w:szCs w:val="24"/>
        </w:rPr>
        <w:t>Este Memoria</w:t>
      </w:r>
      <w:r w:rsidR="00715624" w:rsidRPr="009B0139">
        <w:rPr>
          <w:rFonts w:ascii="Arial" w:hAnsi="Arial" w:cs="Arial"/>
          <w:sz w:val="24"/>
          <w:szCs w:val="24"/>
        </w:rPr>
        <w:t>l</w:t>
      </w:r>
      <w:r w:rsidR="00A01768" w:rsidRPr="009B0139">
        <w:rPr>
          <w:rFonts w:ascii="Arial" w:hAnsi="Arial" w:cs="Arial"/>
          <w:sz w:val="24"/>
          <w:szCs w:val="24"/>
        </w:rPr>
        <w:t xml:space="preserve"> Descritivo tem como </w:t>
      </w:r>
      <w:r w:rsidR="00A96258" w:rsidRPr="009B0139">
        <w:rPr>
          <w:rFonts w:ascii="Arial" w:hAnsi="Arial" w:cs="Arial"/>
          <w:sz w:val="24"/>
          <w:szCs w:val="24"/>
        </w:rPr>
        <w:t xml:space="preserve">objetivo </w:t>
      </w:r>
      <w:r w:rsidR="006532EF" w:rsidRPr="009B0139">
        <w:rPr>
          <w:rFonts w:ascii="Arial" w:hAnsi="Arial" w:cs="Arial"/>
          <w:sz w:val="24"/>
          <w:szCs w:val="24"/>
        </w:rPr>
        <w:t xml:space="preserve">principal apresentar </w:t>
      </w:r>
      <w:r w:rsidR="008043F2" w:rsidRPr="009B0139">
        <w:rPr>
          <w:rFonts w:ascii="Arial" w:hAnsi="Arial" w:cs="Arial"/>
          <w:sz w:val="24"/>
          <w:szCs w:val="24"/>
        </w:rPr>
        <w:t xml:space="preserve">e descrever a solução técnica definida para a </w:t>
      </w:r>
      <w:r w:rsidR="00896FE2">
        <w:rPr>
          <w:rFonts w:ascii="Arial" w:hAnsi="Arial" w:cs="Arial"/>
          <w:sz w:val="24"/>
          <w:szCs w:val="24"/>
        </w:rPr>
        <w:t xml:space="preserve">execução do </w:t>
      </w:r>
      <w:r w:rsidR="005507D3">
        <w:rPr>
          <w:rFonts w:ascii="Arial" w:hAnsi="Arial" w:cs="Arial"/>
          <w:sz w:val="24"/>
          <w:szCs w:val="24"/>
        </w:rPr>
        <w:t>Cabeam</w:t>
      </w:r>
      <w:r w:rsidR="007400F5">
        <w:rPr>
          <w:rFonts w:ascii="Arial" w:hAnsi="Arial" w:cs="Arial"/>
          <w:sz w:val="24"/>
          <w:szCs w:val="24"/>
        </w:rPr>
        <w:t>ento Estruturado, para atender o</w:t>
      </w:r>
      <w:r w:rsidR="005507D3">
        <w:rPr>
          <w:rFonts w:ascii="Arial" w:hAnsi="Arial" w:cs="Arial"/>
          <w:sz w:val="24"/>
          <w:szCs w:val="24"/>
        </w:rPr>
        <w:t xml:space="preserve"> sistema </w:t>
      </w:r>
      <w:r w:rsidR="007400F5">
        <w:rPr>
          <w:rFonts w:ascii="Arial" w:hAnsi="Arial" w:cs="Arial"/>
          <w:sz w:val="24"/>
          <w:szCs w:val="24"/>
        </w:rPr>
        <w:t>de CFTV-IP em função das reformas a serem executadas</w:t>
      </w:r>
      <w:r w:rsidR="00436ADB">
        <w:rPr>
          <w:rFonts w:ascii="Arial" w:hAnsi="Arial" w:cs="Arial"/>
          <w:sz w:val="24"/>
          <w:szCs w:val="24"/>
        </w:rPr>
        <w:t xml:space="preserve"> no Anexo II</w:t>
      </w:r>
      <w:r w:rsidR="008043F2" w:rsidRPr="009B0139">
        <w:rPr>
          <w:rFonts w:ascii="Arial" w:hAnsi="Arial" w:cs="Arial"/>
          <w:sz w:val="24"/>
          <w:szCs w:val="24"/>
        </w:rPr>
        <w:t xml:space="preserve">. </w:t>
      </w:r>
    </w:p>
    <w:p w:rsidR="00485A05" w:rsidRDefault="00485A05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15624" w:rsidRDefault="00896FE2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043F2" w:rsidRPr="009B0139">
        <w:rPr>
          <w:rFonts w:ascii="Arial" w:hAnsi="Arial" w:cs="Arial"/>
          <w:sz w:val="24"/>
          <w:szCs w:val="24"/>
        </w:rPr>
        <w:t>A finalidade deste documento é descrever todas as diretrizes de forma geral, definindo assim as características e critérios de maneira suficiente para definir a contratação, fornecimento, instalação, teste e comissionamento de componentes e dispositivos que compõem o sistema em referência.</w:t>
      </w:r>
    </w:p>
    <w:p w:rsidR="00485A05" w:rsidRDefault="00485A05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B3BBD" w:rsidRPr="009B0139" w:rsidRDefault="000B3BBD" w:rsidP="00A75D8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15624" w:rsidRPr="009B0139" w:rsidRDefault="00715624">
      <w:pPr>
        <w:rPr>
          <w:rFonts w:ascii="Arial" w:hAnsi="Arial" w:cs="Arial"/>
          <w:sz w:val="20"/>
          <w:szCs w:val="20"/>
        </w:rPr>
      </w:pPr>
      <w:r w:rsidRPr="009B0139">
        <w:rPr>
          <w:rFonts w:ascii="Arial" w:hAnsi="Arial" w:cs="Arial"/>
          <w:sz w:val="20"/>
          <w:szCs w:val="20"/>
        </w:rPr>
        <w:br w:type="page"/>
      </w:r>
    </w:p>
    <w:p w:rsidR="006D74A5" w:rsidRDefault="006D74A5" w:rsidP="00B941EC">
      <w:pPr>
        <w:pStyle w:val="Ttulo1"/>
        <w:numPr>
          <w:ilvl w:val="0"/>
          <w:numId w:val="1"/>
        </w:numPr>
        <w:spacing w:before="0" w:line="360" w:lineRule="auto"/>
        <w:ind w:left="0" w:firstLine="0"/>
        <w:rPr>
          <w:rFonts w:ascii="Arial Black" w:hAnsi="Arial Black" w:cs="Arial"/>
          <w:sz w:val="32"/>
          <w:szCs w:val="24"/>
        </w:rPr>
      </w:pPr>
      <w:bookmarkStart w:id="12" w:name="_Toc396309959"/>
      <w:bookmarkStart w:id="13" w:name="_Toc256414246"/>
      <w:bookmarkStart w:id="14" w:name="_Toc373818471"/>
      <w:bookmarkStart w:id="15" w:name="_Toc521279692"/>
      <w:r w:rsidRPr="00B941EC">
        <w:rPr>
          <w:rFonts w:ascii="Arial Black" w:hAnsi="Arial Black" w:cs="Arial"/>
          <w:sz w:val="32"/>
          <w:szCs w:val="24"/>
        </w:rPr>
        <w:lastRenderedPageBreak/>
        <w:t>Glossário</w:t>
      </w:r>
      <w:bookmarkEnd w:id="12"/>
      <w:bookmarkEnd w:id="15"/>
    </w:p>
    <w:tbl>
      <w:tblPr>
        <w:tblW w:w="8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"/>
        <w:gridCol w:w="1063"/>
        <w:gridCol w:w="6240"/>
      </w:tblGrid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3.01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ABNT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Associação Brasileira de Normas Técnicas;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3.02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ANATEL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Agência Nacional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deTelecomunicações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ANSI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American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National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Standards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Institute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ART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Anotação de Responsabilidade Técnica; </w:t>
            </w:r>
          </w:p>
        </w:tc>
      </w:tr>
      <w:tr w:rsidR="00456F6E" w:rsidRPr="00456F6E" w:rsidTr="00456F6E">
        <w:trPr>
          <w:trHeight w:val="5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AS-BUILT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(Como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Construido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) – Documentação de Projeto Atualizada com as alterações realizadas durante a execução da obra.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3.06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AT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Área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 xml:space="preserve"> de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Trabalho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3.07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CONFEA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Conselho Federal de Engenharia e Agronomia;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3.08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CP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Consolidation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Point;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3.09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CREA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Conselho Regional de Engenharia e Agronomia;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3.10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DG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Distribuidor Geral (Quadro de Entrada para as Empresa de Telecom)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3.11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EIA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Electronic Industries Association;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3.12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ETE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Especificações Técnicas Específicas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3.13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IDC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Insulation-displacement connector;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3.14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IEC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International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Electrotechnical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Commission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3.15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IEC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International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Electric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Comission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;</w:t>
            </w:r>
          </w:p>
        </w:tc>
      </w:tr>
      <w:tr w:rsidR="00456F6E" w:rsidRPr="00842FF6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3.16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IEEE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 xml:space="preserve">Institute of Electrical and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ElectronicEngineers</w:t>
            </w:r>
            <w:proofErr w:type="spellEnd"/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3.17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INMETRO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Instituto Nacional de Metrologia, Normalização e Qualidade Industrial;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3.18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IP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Internet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Protocol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3.19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ISO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International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Standard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Organization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3.20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LAN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Local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Area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Network;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3.21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LC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(Lucent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Connector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) Conector usado em fibras single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mode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ou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multimode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3.22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MD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Memorial descritivo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MUTO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Tomada de Telecomunicações Multiusuário;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3.24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NBR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Norma Brasileira;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3.25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NEMA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National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Electrical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Manufacturers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Association</w:t>
            </w:r>
            <w:proofErr w:type="spellEnd"/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3.26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PABX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Private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Automatic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Branch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Exchange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3.27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PB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Projeto básico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3.28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PoE</w:t>
            </w:r>
            <w:proofErr w:type="spellEnd"/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Power Over Ethernet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3.29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PoT</w:t>
            </w:r>
            <w:proofErr w:type="spellEnd"/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Ponto de Telecomunicações;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3.30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PSTN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Public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Switched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Telephone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Network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3.31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SC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(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Straight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Tip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Conector) Conector usado em fibras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opticas</w:t>
            </w:r>
            <w:proofErr w:type="spellEnd"/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3.32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SEF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Sala de Entrada de Facilidades;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3.33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STC – 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Sala Técnica para Concessionárias;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3.34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SW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Switch;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3.35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TCP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Transmission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Control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Protocol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3.36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TELCO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Empresa de Telefonia (ex. TELEMAR, EMBRATEL, INTELIG);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3.37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TI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da Informação; 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3.38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TIA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Telecommunications Industry Association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3.39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TIC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da Informação e Comunicação;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</w:t>
            </w:r>
            <w:proofErr w:type="spellEnd"/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Tomada de Telecomunicações;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3.41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TUE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Tomadas de Uso Específico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3.42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TUG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3.43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TUI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Tomadas para uso de equipamentos de informática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3.44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UA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Unidade de Altura;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3.45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UPS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Uninterruptible Power Supply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3.46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UTP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Unshielded Twisted Pair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3.47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VLAN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Virtual Local Area Network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3.48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WA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Work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Area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(Área de Trabalho);</w:t>
            </w:r>
          </w:p>
        </w:tc>
      </w:tr>
      <w:tr w:rsidR="00456F6E" w:rsidRPr="00456F6E" w:rsidTr="00456F6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3.49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WAN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6F6E" w:rsidRPr="00456F6E" w:rsidRDefault="00456F6E" w:rsidP="0045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 xml:space="preserve">Wide </w:t>
            </w:r>
            <w:proofErr w:type="spellStart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>Área</w:t>
            </w:r>
            <w:proofErr w:type="spellEnd"/>
            <w:r w:rsidRPr="00456F6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pt-BR"/>
              </w:rPr>
              <w:t xml:space="preserve"> Network.</w:t>
            </w:r>
          </w:p>
        </w:tc>
      </w:tr>
    </w:tbl>
    <w:p w:rsidR="00715624" w:rsidRPr="00B941EC" w:rsidRDefault="00715624" w:rsidP="00003086">
      <w:pPr>
        <w:pStyle w:val="Ttulo1"/>
        <w:numPr>
          <w:ilvl w:val="0"/>
          <w:numId w:val="1"/>
        </w:numPr>
        <w:spacing w:before="0" w:line="360" w:lineRule="auto"/>
        <w:ind w:left="0" w:firstLine="0"/>
        <w:rPr>
          <w:rFonts w:ascii="Arial Black" w:hAnsi="Arial Black" w:cs="Arial"/>
          <w:sz w:val="32"/>
          <w:szCs w:val="24"/>
        </w:rPr>
      </w:pPr>
      <w:bookmarkStart w:id="16" w:name="_Toc521279693"/>
      <w:r w:rsidRPr="00B941EC">
        <w:rPr>
          <w:rFonts w:ascii="Arial Black" w:hAnsi="Arial Black" w:cs="Arial"/>
          <w:sz w:val="32"/>
          <w:szCs w:val="24"/>
        </w:rPr>
        <w:lastRenderedPageBreak/>
        <w:t>Normas Técnicas</w:t>
      </w:r>
      <w:bookmarkEnd w:id="13"/>
      <w:bookmarkEnd w:id="14"/>
      <w:bookmarkEnd w:id="16"/>
    </w:p>
    <w:p w:rsidR="00715624" w:rsidRDefault="00003086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15624" w:rsidRPr="009B0139">
        <w:rPr>
          <w:rFonts w:ascii="Arial" w:hAnsi="Arial" w:cs="Arial"/>
          <w:sz w:val="24"/>
          <w:szCs w:val="24"/>
        </w:rPr>
        <w:t xml:space="preserve">Este documento foi elaborado tendo como referência as normas abaixo relacionadas, as quais deverão ser seguidas durante a execução de todos os serviços tratados neste documento. 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868"/>
        <w:gridCol w:w="5386"/>
      </w:tblGrid>
      <w:tr w:rsidR="00884F31" w:rsidRPr="00884F31" w:rsidTr="00884F3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4.01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ABNT NBR 6150:1980 </w:t>
            </w: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Eletrodutos de PVC rígido – Especificação</w:t>
            </w:r>
          </w:p>
        </w:tc>
      </w:tr>
      <w:tr w:rsidR="00884F31" w:rsidRPr="00884F31" w:rsidTr="00884F31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4.02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ABNT NBR 13300:1995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Redes Telefônicas internas em prédios – Terminologia</w:t>
            </w:r>
          </w:p>
        </w:tc>
      </w:tr>
      <w:tr w:rsidR="00884F31" w:rsidRPr="00884F31" w:rsidTr="00884F31">
        <w:trPr>
          <w:trHeight w:val="6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4.03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ABNT NBR IEC 60050 (826):1997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Vocabulário eletrotécnico internacional</w:t>
            </w:r>
          </w:p>
        </w:tc>
      </w:tr>
      <w:tr w:rsidR="00884F31" w:rsidRPr="00884F31" w:rsidTr="00884F3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4.04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ABNT NBR 6492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Representação de Projetos de Arquitetura</w:t>
            </w:r>
          </w:p>
        </w:tc>
      </w:tr>
      <w:tr w:rsidR="00884F31" w:rsidRPr="00884F31" w:rsidTr="00884F3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4.05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ABNT NBR 8196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Desenho Técnico – Emprego de Escalas</w:t>
            </w:r>
          </w:p>
        </w:tc>
      </w:tr>
      <w:tr w:rsidR="00884F31" w:rsidRPr="00884F31" w:rsidTr="00884F3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4.06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ABNT NBR 8403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Aplicação de Linha em Desenho</w:t>
            </w:r>
          </w:p>
        </w:tc>
      </w:tr>
      <w:tr w:rsidR="00884F31" w:rsidRPr="00884F31" w:rsidTr="00884F3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4.07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ABNT NBR 10068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Folha de Desenho – Leiaute e Dimensões</w:t>
            </w:r>
          </w:p>
        </w:tc>
      </w:tr>
      <w:tr w:rsidR="00884F31" w:rsidRPr="00884F31" w:rsidTr="00884F3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4.08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ABNT NBR 12298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Representação de Área de Corte</w:t>
            </w:r>
          </w:p>
        </w:tc>
      </w:tr>
      <w:tr w:rsidR="00884F31" w:rsidRPr="00884F31" w:rsidTr="00884F3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4.09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ABNT NBR 13142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Desenho Técnico Dobramento de Cópia</w:t>
            </w:r>
          </w:p>
        </w:tc>
      </w:tr>
      <w:tr w:rsidR="00884F31" w:rsidRPr="00884F31" w:rsidTr="00884F31">
        <w:trPr>
          <w:trHeight w:val="6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4.10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ANATEL / TELEBRÁS 224-3115-01/02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Projeto de Tubulação Predial</w:t>
            </w:r>
          </w:p>
        </w:tc>
      </w:tr>
      <w:tr w:rsidR="00884F31" w:rsidRPr="00884F31" w:rsidTr="00884F31">
        <w:trPr>
          <w:trHeight w:val="9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4.11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ABNT NBR 14565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Procedimento Básico para Elaboração de Projetos de Cabeamento de Telecomunicações para Rede Interna Estruturada</w:t>
            </w:r>
          </w:p>
        </w:tc>
      </w:tr>
      <w:tr w:rsidR="00884F31" w:rsidRPr="00884F31" w:rsidTr="00884F3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4.12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ABNT NBR 13300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Redes Telefônicas Internas em Prédios</w:t>
            </w:r>
          </w:p>
        </w:tc>
      </w:tr>
      <w:tr w:rsidR="00884F31" w:rsidRPr="00842FF6" w:rsidTr="00884F31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4.13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pt-BR"/>
              </w:rPr>
              <w:t>TIA/EIA 568-B1/B2/B3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pt-BR"/>
              </w:rPr>
              <w:t>Comercial Building Telecommunications Cabling Standard</w:t>
            </w:r>
          </w:p>
        </w:tc>
      </w:tr>
      <w:tr w:rsidR="00884F31" w:rsidRPr="00842FF6" w:rsidTr="00884F31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4.14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pt-BR"/>
              </w:rPr>
              <w:t>TIA/EIA 569-A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pt-BR"/>
              </w:rPr>
              <w:t>Commercial Building Standard for Telecommunication Pathways and Spaces</w:t>
            </w:r>
          </w:p>
        </w:tc>
      </w:tr>
      <w:tr w:rsidR="00884F31" w:rsidRPr="00842FF6" w:rsidTr="00884F31">
        <w:trPr>
          <w:trHeight w:val="9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4.15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pt-BR"/>
              </w:rPr>
              <w:t>TIA/EIA 606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pt-BR"/>
              </w:rPr>
              <w:t xml:space="preserve">Administration Standard for the Telecommunications Infrastructure of </w:t>
            </w:r>
            <w:proofErr w:type="spellStart"/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pt-BR"/>
              </w:rPr>
              <w:t>ommercial</w:t>
            </w:r>
            <w:proofErr w:type="spellEnd"/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pt-BR"/>
              </w:rPr>
              <w:t xml:space="preserve"> Buildings</w:t>
            </w:r>
          </w:p>
        </w:tc>
      </w:tr>
      <w:tr w:rsidR="00884F31" w:rsidRPr="00842FF6" w:rsidTr="00884F31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4.16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pt-BR"/>
              </w:rPr>
              <w:t>ANSI/TIA/EIA 607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pt-BR"/>
              </w:rPr>
              <w:t>Commercial Building Grounding for Telecommunication</w:t>
            </w:r>
          </w:p>
        </w:tc>
      </w:tr>
      <w:tr w:rsidR="00884F31" w:rsidRPr="00884F31" w:rsidTr="00884F31">
        <w:trPr>
          <w:trHeight w:val="9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</w:pPr>
            <w:r w:rsidRPr="00884F31">
              <w:rPr>
                <w:rFonts w:ascii="Arial" w:eastAsia="Times New Roman" w:hAnsi="Arial" w:cs="Arial"/>
                <w:color w:val="000000"/>
                <w:sz w:val="24"/>
                <w:szCs w:val="20"/>
                <w:lang w:eastAsia="pt-BR"/>
              </w:rPr>
              <w:t>4.17</w:t>
            </w: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UL 294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F31" w:rsidRPr="00884F31" w:rsidRDefault="00884F31" w:rsidP="00884F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884F3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ES"/>
              </w:rPr>
              <w:t xml:space="preserve">Standard for </w:t>
            </w:r>
            <w:proofErr w:type="spellStart"/>
            <w:r w:rsidRPr="00884F3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ES"/>
              </w:rPr>
              <w:t>Safety</w:t>
            </w:r>
            <w:proofErr w:type="spellEnd"/>
            <w:r w:rsidRPr="00884F3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ES"/>
              </w:rPr>
              <w:t xml:space="preserve"> Access Control System </w:t>
            </w:r>
            <w:proofErr w:type="spellStart"/>
            <w:r w:rsidRPr="00884F3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ES"/>
              </w:rPr>
              <w:t>Units</w:t>
            </w:r>
            <w:proofErr w:type="spellEnd"/>
            <w:r w:rsidRPr="00884F3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ES"/>
              </w:rPr>
              <w:t xml:space="preserve"> </w:t>
            </w:r>
            <w:r w:rsidRPr="00884F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- Norma padrão para Sistemas de Controle de Acesso, 1999</w:t>
            </w:r>
          </w:p>
        </w:tc>
      </w:tr>
    </w:tbl>
    <w:p w:rsidR="00884F31" w:rsidRDefault="00884F31" w:rsidP="0000308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507D3" w:rsidRDefault="005507D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056A0" w:rsidRDefault="0042337A" w:rsidP="004056A0">
      <w:pPr>
        <w:pStyle w:val="Ttulo1"/>
        <w:numPr>
          <w:ilvl w:val="0"/>
          <w:numId w:val="1"/>
        </w:numPr>
        <w:spacing w:before="0" w:line="360" w:lineRule="auto"/>
        <w:ind w:left="0" w:firstLine="0"/>
        <w:rPr>
          <w:rFonts w:ascii="Arial Black" w:hAnsi="Arial Black" w:cs="Arial"/>
          <w:sz w:val="32"/>
          <w:szCs w:val="24"/>
        </w:rPr>
      </w:pPr>
      <w:bookmarkStart w:id="17" w:name="_Toc373818474"/>
      <w:bookmarkStart w:id="18" w:name="_Toc521279694"/>
      <w:r>
        <w:rPr>
          <w:rFonts w:ascii="Arial Black" w:hAnsi="Arial Black" w:cs="Arial"/>
          <w:sz w:val="32"/>
          <w:szCs w:val="24"/>
        </w:rPr>
        <w:lastRenderedPageBreak/>
        <w:t>Lista de Documentos</w:t>
      </w:r>
      <w:bookmarkEnd w:id="18"/>
    </w:p>
    <w:p w:rsidR="00B445C0" w:rsidRPr="00B445C0" w:rsidRDefault="00B445C0" w:rsidP="00B445C0"/>
    <w:tbl>
      <w:tblPr>
        <w:tblW w:w="4305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5"/>
        <w:gridCol w:w="2176"/>
        <w:gridCol w:w="2503"/>
        <w:gridCol w:w="856"/>
        <w:gridCol w:w="726"/>
        <w:gridCol w:w="869"/>
      </w:tblGrid>
      <w:tr w:rsidR="00B445C0" w:rsidRPr="00B51422" w:rsidTr="00436ADB">
        <w:trPr>
          <w:trHeight w:val="306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Documento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Código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Formato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Escala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Arquivo</w:t>
            </w:r>
          </w:p>
        </w:tc>
      </w:tr>
      <w:tr w:rsidR="00B445C0" w:rsidRPr="00B51422" w:rsidTr="00436ADB">
        <w:trPr>
          <w:trHeight w:val="306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5.01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Memorial Descritivo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436ADB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4142-PE-CE-TJS</w:t>
            </w:r>
            <w:r w:rsidR="00B445C0"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-MD-001-00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doc</w:t>
            </w:r>
            <w:proofErr w:type="spellEnd"/>
            <w:proofErr w:type="gramEnd"/>
          </w:p>
        </w:tc>
      </w:tr>
      <w:tr w:rsidR="00B445C0" w:rsidRPr="00B51422" w:rsidTr="00436ADB">
        <w:trPr>
          <w:trHeight w:val="306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5.02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Especificações Técnicas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4142-PE-CE-</w:t>
            </w:r>
            <w:r w:rsidR="00436A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TJS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-ET-001-00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doc</w:t>
            </w:r>
            <w:proofErr w:type="spellEnd"/>
            <w:proofErr w:type="gramEnd"/>
          </w:p>
        </w:tc>
      </w:tr>
      <w:tr w:rsidR="00B445C0" w:rsidRPr="00B51422" w:rsidTr="00436ADB">
        <w:trPr>
          <w:trHeight w:val="306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5.03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Lista de Insumos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4142-PE-CE-</w:t>
            </w:r>
            <w:r w:rsidR="00436A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TJS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-LI-001-00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xls</w:t>
            </w:r>
            <w:proofErr w:type="spellEnd"/>
            <w:proofErr w:type="gramEnd"/>
          </w:p>
        </w:tc>
      </w:tr>
      <w:tr w:rsidR="00B445C0" w:rsidRPr="00B51422" w:rsidTr="00436ADB">
        <w:trPr>
          <w:trHeight w:val="306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5.04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RG -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Planta Baixa</w:t>
            </w:r>
            <w:r w:rsidR="00436A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 xml:space="preserve"> Térreo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4143-PE-CE-</w:t>
            </w:r>
            <w:r w:rsidR="00436A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TJS</w:t>
            </w:r>
            <w:r w:rsidR="00063E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-RG-001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1/100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dwg</w:t>
            </w:r>
            <w:proofErr w:type="spellEnd"/>
            <w:proofErr w:type="gramEnd"/>
          </w:p>
        </w:tc>
      </w:tr>
      <w:tr w:rsidR="00436ADB" w:rsidRPr="00B51422" w:rsidTr="00BC7E9B">
        <w:trPr>
          <w:trHeight w:val="306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5.04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RG -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Planta Baixa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 xml:space="preserve"> Pav-3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4143-PE-CE-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TJS</w:t>
            </w:r>
            <w:r w:rsidR="00063E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-RG-002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1/100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dwg</w:t>
            </w:r>
            <w:proofErr w:type="spellEnd"/>
            <w:proofErr w:type="gramEnd"/>
          </w:p>
        </w:tc>
      </w:tr>
      <w:tr w:rsidR="00436ADB" w:rsidRPr="00B51422" w:rsidTr="00BC7E9B">
        <w:trPr>
          <w:trHeight w:val="306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5.04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RG -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Planta Baixa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 xml:space="preserve"> Pav-4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4143-PE-CE-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TJS</w:t>
            </w:r>
            <w:r w:rsidR="00063E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-RG-003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1/100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dwg</w:t>
            </w:r>
            <w:proofErr w:type="spellEnd"/>
            <w:proofErr w:type="gramEnd"/>
          </w:p>
        </w:tc>
      </w:tr>
      <w:tr w:rsidR="00436ADB" w:rsidRPr="00B51422" w:rsidTr="00BC7E9B">
        <w:trPr>
          <w:trHeight w:val="306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5.04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RG -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Planta Baixa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 xml:space="preserve"> Pav-5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4143-PE-CE-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TJS</w:t>
            </w:r>
            <w:r w:rsidR="00063E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-RG-004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1/100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ADB" w:rsidRPr="00B51422" w:rsidRDefault="00436ADB" w:rsidP="00BC7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dwg</w:t>
            </w:r>
            <w:proofErr w:type="spellEnd"/>
            <w:proofErr w:type="gramEnd"/>
          </w:p>
        </w:tc>
      </w:tr>
      <w:tr w:rsidR="00B445C0" w:rsidRPr="00B51422" w:rsidTr="00436ADB">
        <w:trPr>
          <w:trHeight w:val="306"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B445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5.05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RG -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Detalhes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4144-PE-CE-</w:t>
            </w:r>
            <w:r w:rsidR="00436A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TJS</w:t>
            </w:r>
            <w:r w:rsidR="00063E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-RG-005</w:t>
            </w: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-00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1/100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5C0" w:rsidRPr="00B51422" w:rsidRDefault="00B445C0" w:rsidP="00C4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B514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dwg</w:t>
            </w:r>
            <w:proofErr w:type="spellEnd"/>
            <w:proofErr w:type="gramEnd"/>
          </w:p>
        </w:tc>
      </w:tr>
    </w:tbl>
    <w:p w:rsidR="0042337A" w:rsidRDefault="0042337A" w:rsidP="001E71C6">
      <w:pPr>
        <w:tabs>
          <w:tab w:val="left" w:pos="180"/>
        </w:tabs>
        <w:spacing w:after="0" w:line="360" w:lineRule="auto"/>
        <w:ind w:right="23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76B34" w:rsidRDefault="00576B34" w:rsidP="001E71C6">
      <w:pPr>
        <w:tabs>
          <w:tab w:val="left" w:pos="180"/>
        </w:tabs>
        <w:spacing w:after="0" w:line="360" w:lineRule="auto"/>
        <w:ind w:right="23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76B34" w:rsidRPr="00B941EC" w:rsidRDefault="00576B34" w:rsidP="00576B34">
      <w:pPr>
        <w:pStyle w:val="Ttulo1"/>
        <w:numPr>
          <w:ilvl w:val="0"/>
          <w:numId w:val="1"/>
        </w:numPr>
        <w:spacing w:before="0" w:line="360" w:lineRule="auto"/>
        <w:ind w:left="0" w:firstLine="0"/>
        <w:rPr>
          <w:rFonts w:ascii="Arial Black" w:hAnsi="Arial Black" w:cs="Arial"/>
          <w:sz w:val="32"/>
          <w:szCs w:val="24"/>
        </w:rPr>
      </w:pPr>
      <w:bookmarkStart w:id="19" w:name="_Toc521279695"/>
      <w:r>
        <w:rPr>
          <w:rFonts w:ascii="Arial Black" w:hAnsi="Arial Black" w:cs="Arial"/>
          <w:sz w:val="32"/>
          <w:szCs w:val="24"/>
        </w:rPr>
        <w:t>Considerações de Projeto</w:t>
      </w:r>
      <w:bookmarkEnd w:id="19"/>
    </w:p>
    <w:p w:rsidR="00576B34" w:rsidRDefault="00576B34" w:rsidP="00576B34">
      <w:pPr>
        <w:tabs>
          <w:tab w:val="left" w:pos="180"/>
        </w:tabs>
        <w:spacing w:after="0" w:line="360" w:lineRule="auto"/>
        <w:ind w:right="23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Esta seção apresenta os critérios gerais que servirão de base para as soluções a serem adotadas na elaboração deste projeto de Cabeamento Estruturado</w:t>
      </w:r>
    </w:p>
    <w:p w:rsidR="004056A0" w:rsidRPr="009B0139" w:rsidRDefault="004056A0" w:rsidP="006D74A5">
      <w:p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4056A0" w:rsidRPr="00C234A5" w:rsidRDefault="004056A0" w:rsidP="004056A0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20" w:name="_Toc521279696"/>
      <w:r>
        <w:rPr>
          <w:rFonts w:ascii="Arial" w:hAnsi="Arial" w:cs="Arial"/>
          <w:b/>
          <w:sz w:val="32"/>
        </w:rPr>
        <w:t>Cabeamento</w:t>
      </w:r>
      <w:bookmarkEnd w:id="20"/>
    </w:p>
    <w:p w:rsidR="004056A0" w:rsidRPr="005507D3" w:rsidRDefault="004056A0" w:rsidP="005507D3">
      <w:pPr>
        <w:pStyle w:val="PargrafodaLista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5507D3">
        <w:rPr>
          <w:rFonts w:ascii="Arial" w:hAnsi="Arial" w:cs="Arial"/>
          <w:b/>
          <w:sz w:val="24"/>
          <w:szCs w:val="24"/>
        </w:rPr>
        <w:t>Componentes</w:t>
      </w:r>
    </w:p>
    <w:p w:rsidR="004056A0" w:rsidRDefault="004056A0" w:rsidP="001E71C6">
      <w:pPr>
        <w:tabs>
          <w:tab w:val="left" w:pos="180"/>
        </w:tabs>
        <w:spacing w:after="0" w:line="360" w:lineRule="auto"/>
        <w:ind w:right="23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bookmarkStart w:id="21" w:name="_Toc373818476"/>
      <w:r w:rsidRPr="004056A0">
        <w:rPr>
          <w:rFonts w:ascii="Arial" w:eastAsia="Times New Roman" w:hAnsi="Arial" w:cs="Arial"/>
          <w:sz w:val="24"/>
          <w:szCs w:val="24"/>
          <w:lang w:eastAsia="pt-BR"/>
        </w:rPr>
        <w:t>O Cabeamento Estruturado utilizará componentes (cabos, conectores, pa</w:t>
      </w:r>
      <w:r w:rsidR="008A5EBF">
        <w:rPr>
          <w:rFonts w:ascii="Arial" w:eastAsia="Times New Roman" w:hAnsi="Arial" w:cs="Arial"/>
          <w:sz w:val="24"/>
          <w:szCs w:val="24"/>
          <w:lang w:eastAsia="pt-BR"/>
        </w:rPr>
        <w:t xml:space="preserve">inéis, cordões de manobra, </w:t>
      </w:r>
      <w:r w:rsidR="00E32B4F">
        <w:rPr>
          <w:rFonts w:ascii="Arial" w:eastAsia="Times New Roman" w:hAnsi="Arial" w:cs="Arial"/>
          <w:sz w:val="24"/>
          <w:szCs w:val="24"/>
          <w:lang w:eastAsia="pt-BR"/>
        </w:rPr>
        <w:t>etc.</w:t>
      </w:r>
      <w:r w:rsidR="008A5EBF">
        <w:rPr>
          <w:rFonts w:ascii="Arial" w:eastAsia="Times New Roman" w:hAnsi="Arial" w:cs="Arial"/>
          <w:sz w:val="24"/>
          <w:szCs w:val="24"/>
          <w:lang w:eastAsia="pt-BR"/>
        </w:rPr>
        <w:t xml:space="preserve">) CATEGORIA </w:t>
      </w:r>
      <w:r w:rsidR="005507D3">
        <w:rPr>
          <w:rFonts w:ascii="Arial" w:eastAsia="Times New Roman" w:hAnsi="Arial" w:cs="Arial"/>
          <w:sz w:val="24"/>
          <w:szCs w:val="24"/>
          <w:lang w:eastAsia="pt-BR"/>
        </w:rPr>
        <w:t>6</w:t>
      </w:r>
      <w:bookmarkEnd w:id="21"/>
      <w:r>
        <w:rPr>
          <w:rFonts w:ascii="Arial" w:eastAsia="Times New Roman" w:hAnsi="Arial" w:cs="Arial"/>
          <w:sz w:val="24"/>
          <w:szCs w:val="24"/>
          <w:lang w:eastAsia="pt-BR"/>
        </w:rPr>
        <w:t>;</w:t>
      </w:r>
    </w:p>
    <w:p w:rsidR="005507D3" w:rsidRPr="004056A0" w:rsidRDefault="005507D3" w:rsidP="001E71C6">
      <w:pPr>
        <w:tabs>
          <w:tab w:val="left" w:pos="180"/>
        </w:tabs>
        <w:spacing w:after="0" w:line="360" w:lineRule="auto"/>
        <w:ind w:right="23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4056A0" w:rsidRDefault="004056A0" w:rsidP="005507D3">
      <w:pPr>
        <w:pStyle w:val="PargrafodaLista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Topologia Física</w:t>
      </w:r>
    </w:p>
    <w:p w:rsidR="004056A0" w:rsidRPr="004056A0" w:rsidRDefault="004056A0" w:rsidP="001E71C6">
      <w:pPr>
        <w:tabs>
          <w:tab w:val="left" w:pos="180"/>
        </w:tabs>
        <w:spacing w:after="0" w:line="360" w:lineRule="auto"/>
        <w:ind w:right="23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056A0">
        <w:rPr>
          <w:rFonts w:ascii="Arial" w:eastAsia="Times New Roman" w:hAnsi="Arial" w:cs="Arial"/>
          <w:sz w:val="24"/>
          <w:szCs w:val="24"/>
          <w:lang w:eastAsia="pt-BR"/>
        </w:rPr>
        <w:t>O cabeamento utilizará a topologia estrela, onde todos os pontos serão conectados nos Painéis de Cone</w:t>
      </w:r>
      <w:r w:rsidR="008A2C14">
        <w:rPr>
          <w:rFonts w:ascii="Arial" w:eastAsia="Times New Roman" w:hAnsi="Arial" w:cs="Arial"/>
          <w:sz w:val="24"/>
          <w:szCs w:val="24"/>
          <w:lang w:eastAsia="pt-BR"/>
        </w:rPr>
        <w:t xml:space="preserve">xão (Patch </w:t>
      </w:r>
      <w:proofErr w:type="spellStart"/>
      <w:r w:rsidR="008A2C14">
        <w:rPr>
          <w:rFonts w:ascii="Arial" w:eastAsia="Times New Roman" w:hAnsi="Arial" w:cs="Arial"/>
          <w:sz w:val="24"/>
          <w:szCs w:val="24"/>
          <w:lang w:eastAsia="pt-BR"/>
        </w:rPr>
        <w:t>Panel</w:t>
      </w:r>
      <w:proofErr w:type="spellEnd"/>
      <w:r w:rsidR="008A2C14">
        <w:rPr>
          <w:rFonts w:ascii="Arial" w:eastAsia="Times New Roman" w:hAnsi="Arial" w:cs="Arial"/>
          <w:sz w:val="24"/>
          <w:szCs w:val="24"/>
          <w:lang w:eastAsia="pt-BR"/>
        </w:rPr>
        <w:t>) instalados no Rack, localizado no Datacenter</w:t>
      </w:r>
      <w:r w:rsidRPr="004056A0">
        <w:rPr>
          <w:rFonts w:ascii="Arial" w:eastAsia="Times New Roman" w:hAnsi="Arial" w:cs="Arial"/>
          <w:sz w:val="24"/>
          <w:szCs w:val="24"/>
          <w:lang w:eastAsia="pt-BR"/>
        </w:rPr>
        <w:t>;</w:t>
      </w:r>
    </w:p>
    <w:p w:rsidR="004056A0" w:rsidRPr="004056A0" w:rsidRDefault="004056A0" w:rsidP="004056A0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1E71C6" w:rsidRDefault="001E71C6" w:rsidP="005507D3">
      <w:pPr>
        <w:pStyle w:val="PargrafodaLista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Cabeamento Horizontal </w:t>
      </w:r>
    </w:p>
    <w:p w:rsidR="001E71C6" w:rsidRDefault="001E71C6" w:rsidP="001E71C6">
      <w:pPr>
        <w:tabs>
          <w:tab w:val="left" w:pos="180"/>
        </w:tabs>
        <w:spacing w:after="0" w:line="360" w:lineRule="auto"/>
        <w:ind w:right="23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bookmarkStart w:id="22" w:name="_Toc373818477"/>
      <w:r w:rsidRPr="001E71C6">
        <w:rPr>
          <w:rFonts w:ascii="Arial" w:eastAsia="Times New Roman" w:hAnsi="Arial" w:cs="Arial"/>
          <w:sz w:val="24"/>
          <w:szCs w:val="24"/>
          <w:lang w:eastAsia="pt-BR"/>
        </w:rPr>
        <w:t>O cab</w:t>
      </w:r>
      <w:r w:rsidR="005507D3">
        <w:rPr>
          <w:rFonts w:ascii="Arial" w:eastAsia="Times New Roman" w:hAnsi="Arial" w:cs="Arial"/>
          <w:sz w:val="24"/>
          <w:szCs w:val="24"/>
          <w:lang w:eastAsia="pt-BR"/>
        </w:rPr>
        <w:t>eamento horizontal será concentrado em rack na sala de TIC</w:t>
      </w:r>
      <w:r w:rsidRPr="001E71C6">
        <w:rPr>
          <w:rFonts w:ascii="Arial" w:eastAsia="Times New Roman" w:hAnsi="Arial" w:cs="Arial"/>
          <w:sz w:val="24"/>
          <w:szCs w:val="24"/>
          <w:lang w:eastAsia="pt-BR"/>
        </w:rPr>
        <w:t>, instalado para esta finalidade.</w:t>
      </w:r>
      <w:bookmarkEnd w:id="22"/>
      <w:r w:rsidRPr="001E71C6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</w:p>
    <w:p w:rsidR="00963FE4" w:rsidRPr="001E71C6" w:rsidRDefault="00963FE4" w:rsidP="001E71C6">
      <w:pPr>
        <w:tabs>
          <w:tab w:val="left" w:pos="180"/>
        </w:tabs>
        <w:spacing w:after="0" w:line="360" w:lineRule="auto"/>
        <w:ind w:right="23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1E71C6" w:rsidRDefault="001E71C6" w:rsidP="005507D3">
      <w:pPr>
        <w:pStyle w:val="PargrafodaLista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Sistemas</w:t>
      </w:r>
    </w:p>
    <w:p w:rsidR="001E71C6" w:rsidRDefault="001E71C6" w:rsidP="001E71C6">
      <w:pPr>
        <w:tabs>
          <w:tab w:val="left" w:pos="180"/>
        </w:tabs>
        <w:spacing w:after="0" w:line="360" w:lineRule="auto"/>
        <w:ind w:right="23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bookmarkStart w:id="23" w:name="_Toc373818479"/>
      <w:r w:rsidRPr="001E71C6">
        <w:rPr>
          <w:rFonts w:ascii="Arial" w:eastAsia="Times New Roman" w:hAnsi="Arial" w:cs="Arial"/>
          <w:sz w:val="24"/>
          <w:szCs w:val="24"/>
          <w:lang w:eastAsia="pt-BR"/>
        </w:rPr>
        <w:t>O Cabeamento Estruturado deverá suportar Dados, Voz, Vídeo, SCA e Controles;</w:t>
      </w:r>
      <w:bookmarkEnd w:id="23"/>
    </w:p>
    <w:p w:rsidR="00963FE4" w:rsidRPr="001E71C6" w:rsidRDefault="00963FE4" w:rsidP="001E71C6">
      <w:pPr>
        <w:tabs>
          <w:tab w:val="left" w:pos="180"/>
        </w:tabs>
        <w:spacing w:after="0" w:line="360" w:lineRule="auto"/>
        <w:ind w:right="23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1E71C6" w:rsidRDefault="001E71C6" w:rsidP="005507D3">
      <w:pPr>
        <w:pStyle w:val="PargrafodaLista"/>
        <w:numPr>
          <w:ilvl w:val="2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Racks</w:t>
      </w:r>
    </w:p>
    <w:p w:rsidR="001E71C6" w:rsidRDefault="00963FE4" w:rsidP="001E71C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lastRenderedPageBreak/>
        <w:t>Será instalado rack</w:t>
      </w:r>
      <w:r w:rsidR="001E71C6" w:rsidRPr="001E71C6">
        <w:rPr>
          <w:rFonts w:ascii="Arial" w:hAnsi="Arial" w:cs="Arial"/>
          <w:sz w:val="24"/>
          <w:szCs w:val="20"/>
        </w:rPr>
        <w:t xml:space="preserve"> para ate</w:t>
      </w:r>
      <w:r>
        <w:rPr>
          <w:rFonts w:ascii="Arial" w:hAnsi="Arial" w:cs="Arial"/>
          <w:sz w:val="24"/>
          <w:szCs w:val="20"/>
        </w:rPr>
        <w:t>nder</w:t>
      </w:r>
      <w:r w:rsidR="00063E90">
        <w:rPr>
          <w:rFonts w:ascii="Arial" w:hAnsi="Arial" w:cs="Arial"/>
          <w:sz w:val="24"/>
          <w:szCs w:val="20"/>
        </w:rPr>
        <w:t xml:space="preserve"> o cabeamento horizontal nos locais definidos em planta</w:t>
      </w:r>
      <w:r w:rsidR="001E71C6" w:rsidRPr="001E71C6">
        <w:rPr>
          <w:rFonts w:ascii="Arial" w:hAnsi="Arial" w:cs="Arial"/>
          <w:sz w:val="24"/>
          <w:szCs w:val="20"/>
        </w:rPr>
        <w:t>;</w:t>
      </w:r>
    </w:p>
    <w:p w:rsidR="00963FE4" w:rsidRPr="001E71C6" w:rsidRDefault="00963FE4" w:rsidP="001E71C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jc w:val="both"/>
        <w:rPr>
          <w:rFonts w:ascii="Arial" w:hAnsi="Arial" w:cs="Arial"/>
          <w:sz w:val="24"/>
          <w:szCs w:val="20"/>
        </w:rPr>
      </w:pPr>
    </w:p>
    <w:p w:rsidR="00E9112F" w:rsidRPr="00C234A5" w:rsidRDefault="00E9112F" w:rsidP="00E9112F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24" w:name="_Toc521279697"/>
      <w:r>
        <w:rPr>
          <w:rFonts w:ascii="Arial" w:hAnsi="Arial" w:cs="Arial"/>
          <w:b/>
          <w:sz w:val="32"/>
        </w:rPr>
        <w:t>Infraestrutura</w:t>
      </w:r>
      <w:bookmarkEnd w:id="24"/>
      <w:r>
        <w:rPr>
          <w:rFonts w:ascii="Arial" w:hAnsi="Arial" w:cs="Arial"/>
          <w:b/>
          <w:sz w:val="32"/>
        </w:rPr>
        <w:t xml:space="preserve"> </w:t>
      </w:r>
    </w:p>
    <w:p w:rsidR="00E9112F" w:rsidRPr="008A2C14" w:rsidRDefault="00E9112F" w:rsidP="00DD1C29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r w:rsidRPr="008A2C14">
        <w:rPr>
          <w:rFonts w:ascii="Arial" w:hAnsi="Arial" w:cs="Arial"/>
          <w:sz w:val="24"/>
          <w:szCs w:val="20"/>
        </w:rPr>
        <w:t>A</w:t>
      </w:r>
      <w:r w:rsidR="00963FE4" w:rsidRPr="008A2C14">
        <w:rPr>
          <w:rFonts w:ascii="Arial" w:hAnsi="Arial" w:cs="Arial"/>
          <w:sz w:val="24"/>
          <w:szCs w:val="20"/>
        </w:rPr>
        <w:t xml:space="preserve"> infraestrutura deverá</w:t>
      </w:r>
      <w:r w:rsidRPr="008A2C14">
        <w:rPr>
          <w:rFonts w:ascii="Arial" w:hAnsi="Arial" w:cs="Arial"/>
          <w:sz w:val="24"/>
          <w:szCs w:val="20"/>
        </w:rPr>
        <w:t xml:space="preserve"> propiciar, de forma rígida e integrada, todas as facilidades para instalação dos cabos e</w:t>
      </w:r>
      <w:r w:rsidR="00963FE4" w:rsidRPr="008A2C14">
        <w:rPr>
          <w:rFonts w:ascii="Arial" w:hAnsi="Arial" w:cs="Arial"/>
          <w:sz w:val="24"/>
          <w:szCs w:val="20"/>
        </w:rPr>
        <w:t xml:space="preserve"> dos respectivos componentes do</w:t>
      </w:r>
      <w:r w:rsidRPr="008A2C14">
        <w:rPr>
          <w:rFonts w:ascii="Arial" w:hAnsi="Arial" w:cs="Arial"/>
          <w:sz w:val="24"/>
          <w:szCs w:val="20"/>
        </w:rPr>
        <w:t xml:space="preserve"> Cabeamento Estruturado.</w:t>
      </w:r>
    </w:p>
    <w:p w:rsidR="00963FE4" w:rsidRDefault="00063E90" w:rsidP="00DD1C29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A </w:t>
      </w:r>
      <w:r w:rsidR="008A2C14">
        <w:rPr>
          <w:rFonts w:ascii="Arial" w:hAnsi="Arial" w:cs="Arial"/>
          <w:sz w:val="24"/>
          <w:szCs w:val="20"/>
        </w:rPr>
        <w:t>infrae</w:t>
      </w:r>
      <w:r w:rsidR="00B445C0">
        <w:rPr>
          <w:rFonts w:ascii="Arial" w:hAnsi="Arial" w:cs="Arial"/>
          <w:sz w:val="24"/>
          <w:szCs w:val="20"/>
        </w:rPr>
        <w:t>st</w:t>
      </w:r>
      <w:r>
        <w:rPr>
          <w:rFonts w:ascii="Arial" w:hAnsi="Arial" w:cs="Arial"/>
          <w:sz w:val="24"/>
          <w:szCs w:val="20"/>
        </w:rPr>
        <w:t xml:space="preserve">rutura será instalada entre o forro </w:t>
      </w:r>
      <w:r w:rsidR="00B445C0">
        <w:rPr>
          <w:rFonts w:ascii="Arial" w:hAnsi="Arial" w:cs="Arial"/>
          <w:sz w:val="24"/>
          <w:szCs w:val="20"/>
        </w:rPr>
        <w:t xml:space="preserve">e </w:t>
      </w:r>
      <w:r w:rsidR="008A2C14">
        <w:rPr>
          <w:rFonts w:ascii="Arial" w:hAnsi="Arial" w:cs="Arial"/>
          <w:sz w:val="24"/>
          <w:szCs w:val="20"/>
        </w:rPr>
        <w:t xml:space="preserve">a </w:t>
      </w:r>
      <w:r w:rsidR="00E32B4F">
        <w:rPr>
          <w:rFonts w:ascii="Arial" w:hAnsi="Arial" w:cs="Arial"/>
          <w:sz w:val="24"/>
          <w:szCs w:val="20"/>
        </w:rPr>
        <w:t>laje</w:t>
      </w:r>
      <w:r w:rsidR="00B445C0">
        <w:rPr>
          <w:rFonts w:ascii="Arial" w:hAnsi="Arial" w:cs="Arial"/>
          <w:sz w:val="24"/>
          <w:szCs w:val="20"/>
        </w:rPr>
        <w:t>.</w:t>
      </w:r>
    </w:p>
    <w:p w:rsidR="008A2C14" w:rsidRDefault="00063E90" w:rsidP="00DD1C29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Considerando que o TJ/AL sede</w:t>
      </w:r>
      <w:r w:rsidR="008A2C14">
        <w:rPr>
          <w:rFonts w:ascii="Arial" w:hAnsi="Arial" w:cs="Arial"/>
          <w:sz w:val="24"/>
          <w:szCs w:val="20"/>
        </w:rPr>
        <w:t xml:space="preserve"> é um local de afluência de público, conforme NBR-13570, toda infraestrutura ser</w:t>
      </w:r>
      <w:r w:rsidR="00BD32BA">
        <w:rPr>
          <w:rFonts w:ascii="Arial" w:hAnsi="Arial" w:cs="Arial"/>
          <w:sz w:val="24"/>
          <w:szCs w:val="20"/>
        </w:rPr>
        <w:t>á feita com</w:t>
      </w:r>
      <w:r w:rsidR="008A2C14">
        <w:rPr>
          <w:rFonts w:ascii="Arial" w:hAnsi="Arial" w:cs="Arial"/>
          <w:sz w:val="24"/>
          <w:szCs w:val="20"/>
        </w:rPr>
        <w:t xml:space="preserve"> materiais metálicos resistentes a chama.</w:t>
      </w:r>
    </w:p>
    <w:p w:rsidR="008A2C14" w:rsidRDefault="008A2C14" w:rsidP="00DD1C29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Nos ambientes internos ser</w:t>
      </w:r>
      <w:r w:rsidR="00BD32BA">
        <w:rPr>
          <w:rFonts w:ascii="Arial" w:hAnsi="Arial" w:cs="Arial"/>
          <w:sz w:val="24"/>
          <w:szCs w:val="20"/>
        </w:rPr>
        <w:t>á utilizado eletrodutos e</w:t>
      </w:r>
      <w:r>
        <w:rPr>
          <w:rFonts w:ascii="Arial" w:hAnsi="Arial" w:cs="Arial"/>
          <w:sz w:val="24"/>
          <w:szCs w:val="20"/>
        </w:rPr>
        <w:t xml:space="preserve"> </w:t>
      </w:r>
      <w:proofErr w:type="spellStart"/>
      <w:r>
        <w:rPr>
          <w:rFonts w:ascii="Arial" w:hAnsi="Arial" w:cs="Arial"/>
          <w:sz w:val="24"/>
          <w:szCs w:val="20"/>
        </w:rPr>
        <w:t>eletrocalhas</w:t>
      </w:r>
      <w:proofErr w:type="spellEnd"/>
      <w:r>
        <w:rPr>
          <w:rFonts w:ascii="Arial" w:hAnsi="Arial" w:cs="Arial"/>
          <w:sz w:val="24"/>
          <w:szCs w:val="20"/>
        </w:rPr>
        <w:t xml:space="preserve"> com galvanização química e nos ambientes externos galvanização a fogo.</w:t>
      </w:r>
    </w:p>
    <w:p w:rsidR="00BD32BA" w:rsidRDefault="00063E90" w:rsidP="00DD1C29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Todas as caixas deverão ser</w:t>
      </w:r>
      <w:r w:rsidR="00BD32BA">
        <w:rPr>
          <w:rFonts w:ascii="Arial" w:hAnsi="Arial" w:cs="Arial"/>
          <w:sz w:val="24"/>
          <w:szCs w:val="20"/>
        </w:rPr>
        <w:t xml:space="preserve"> fabricadas com liga de alumínio.</w:t>
      </w:r>
    </w:p>
    <w:p w:rsidR="00BD32BA" w:rsidRDefault="00BD32BA" w:rsidP="00DD1C29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Conforme indicado em projeto, em alguns locais serão utilizado</w:t>
      </w:r>
      <w:r w:rsidR="00063E90">
        <w:rPr>
          <w:rFonts w:ascii="Arial" w:hAnsi="Arial" w:cs="Arial"/>
          <w:sz w:val="24"/>
          <w:szCs w:val="20"/>
        </w:rPr>
        <w:t>s</w:t>
      </w:r>
      <w:r>
        <w:rPr>
          <w:rFonts w:ascii="Arial" w:hAnsi="Arial" w:cs="Arial"/>
          <w:sz w:val="24"/>
          <w:szCs w:val="20"/>
        </w:rPr>
        <w:t xml:space="preserve"> eletroduto metálico flexível </w:t>
      </w:r>
      <w:r w:rsidR="00DD1C29">
        <w:rPr>
          <w:rFonts w:ascii="Arial" w:hAnsi="Arial" w:cs="Arial"/>
          <w:sz w:val="24"/>
          <w:szCs w:val="20"/>
        </w:rPr>
        <w:t>(tipo</w:t>
      </w:r>
      <w:r>
        <w:rPr>
          <w:rFonts w:ascii="Arial" w:hAnsi="Arial" w:cs="Arial"/>
          <w:sz w:val="24"/>
          <w:szCs w:val="20"/>
        </w:rPr>
        <w:t xml:space="preserve"> </w:t>
      </w:r>
      <w:proofErr w:type="spellStart"/>
      <w:r w:rsidR="00DD1C29">
        <w:rPr>
          <w:rFonts w:ascii="Arial" w:hAnsi="Arial" w:cs="Arial"/>
          <w:sz w:val="24"/>
          <w:szCs w:val="20"/>
        </w:rPr>
        <w:t>tecnoflex</w:t>
      </w:r>
      <w:proofErr w:type="spellEnd"/>
      <w:r w:rsidR="00DD1C29">
        <w:rPr>
          <w:rFonts w:ascii="Arial" w:hAnsi="Arial" w:cs="Arial"/>
          <w:sz w:val="24"/>
          <w:szCs w:val="20"/>
        </w:rPr>
        <w:t>).</w:t>
      </w:r>
    </w:p>
    <w:p w:rsidR="00DD1C29" w:rsidRDefault="00DD1C29" w:rsidP="00DD1C29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Nos trechos subterrâneos, serão utilizados eletrodutos corrugados de polipropileno (tipo </w:t>
      </w:r>
      <w:proofErr w:type="spellStart"/>
      <w:r>
        <w:rPr>
          <w:rFonts w:ascii="Arial" w:hAnsi="Arial" w:cs="Arial"/>
          <w:sz w:val="24"/>
          <w:szCs w:val="20"/>
        </w:rPr>
        <w:t>Kanaflex</w:t>
      </w:r>
      <w:proofErr w:type="spellEnd"/>
      <w:r>
        <w:rPr>
          <w:rFonts w:ascii="Arial" w:hAnsi="Arial" w:cs="Arial"/>
          <w:sz w:val="24"/>
          <w:szCs w:val="20"/>
        </w:rPr>
        <w:t>)</w:t>
      </w:r>
    </w:p>
    <w:p w:rsidR="00BD32BA" w:rsidRDefault="00BD32BA" w:rsidP="00DD1C29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Considerando-se que as câmeras que serão instaladas, utilizarão tecnologia </w:t>
      </w:r>
      <w:proofErr w:type="spellStart"/>
      <w:r>
        <w:rPr>
          <w:rFonts w:ascii="Arial" w:hAnsi="Arial" w:cs="Arial"/>
          <w:sz w:val="24"/>
          <w:szCs w:val="20"/>
        </w:rPr>
        <w:t>PoE</w:t>
      </w:r>
      <w:proofErr w:type="spellEnd"/>
      <w:r>
        <w:rPr>
          <w:rFonts w:ascii="Arial" w:hAnsi="Arial" w:cs="Arial"/>
          <w:sz w:val="24"/>
          <w:szCs w:val="20"/>
        </w:rPr>
        <w:t>, não há necessidade de instalação de pontos elétricos, pois as mesmas serão alimentadas pelo mesmo cabo de rede.</w:t>
      </w:r>
    </w:p>
    <w:p w:rsidR="00BD32BA" w:rsidRDefault="00BD32BA" w:rsidP="00DD1C29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Para os pontos externos, serão utilizados cabos de rede projetados para esta finalidade do tipo UTP-APL.</w:t>
      </w:r>
    </w:p>
    <w:p w:rsidR="00ED153D" w:rsidRDefault="00ED153D" w:rsidP="00DD1C29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A infraestrutura deste projeto prever expansões para outros sistemas, como dados e voz.</w:t>
      </w:r>
    </w:p>
    <w:bookmarkEnd w:id="17"/>
    <w:p w:rsidR="00220283" w:rsidRPr="00220283" w:rsidRDefault="00220283" w:rsidP="0022028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20283" w:rsidRPr="00C234A5" w:rsidRDefault="00220283" w:rsidP="00220283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25" w:name="_Toc521279698"/>
      <w:r>
        <w:rPr>
          <w:rFonts w:ascii="Arial" w:hAnsi="Arial" w:cs="Arial"/>
          <w:b/>
          <w:sz w:val="32"/>
        </w:rPr>
        <w:t>Piso Elevado</w:t>
      </w:r>
      <w:bookmarkEnd w:id="25"/>
    </w:p>
    <w:p w:rsidR="00C9534C" w:rsidRDefault="00220283" w:rsidP="00220283">
      <w:pPr>
        <w:spacing w:after="0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Visando uma melhor organização dentro do Datacenter, será utilizado um piso elevado</w:t>
      </w:r>
      <w:r w:rsidR="00C9534C">
        <w:rPr>
          <w:rFonts w:ascii="Arial" w:eastAsia="Times New Roman" w:hAnsi="Arial" w:cs="Arial"/>
          <w:sz w:val="24"/>
          <w:szCs w:val="24"/>
          <w:lang w:eastAsia="pt-BR"/>
        </w:rPr>
        <w:t xml:space="preserve"> com placas de aço modular. O piso deverá ter a capacidade de suportar um peso de até 1200 kg/m2. </w:t>
      </w:r>
    </w:p>
    <w:p w:rsidR="00C9534C" w:rsidRDefault="00C9534C" w:rsidP="00220283">
      <w:pPr>
        <w:spacing w:after="0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 xml:space="preserve">A </w:t>
      </w:r>
      <w:r w:rsidR="00DD1C29">
        <w:rPr>
          <w:rFonts w:ascii="Arial" w:eastAsia="Times New Roman" w:hAnsi="Arial" w:cs="Arial"/>
          <w:sz w:val="24"/>
          <w:szCs w:val="24"/>
          <w:lang w:eastAsia="pt-BR"/>
        </w:rPr>
        <w:t xml:space="preserve">chegada e </w:t>
      </w:r>
      <w:r>
        <w:rPr>
          <w:rFonts w:ascii="Arial" w:eastAsia="Times New Roman" w:hAnsi="Arial" w:cs="Arial"/>
          <w:sz w:val="24"/>
          <w:szCs w:val="24"/>
          <w:lang w:eastAsia="pt-BR"/>
        </w:rPr>
        <w:t>distribuição dos cabos será feita sob o piso elevado.</w:t>
      </w:r>
    </w:p>
    <w:p w:rsidR="00787A83" w:rsidRDefault="00787A83" w:rsidP="00787A83">
      <w:pPr>
        <w:spacing w:after="0"/>
        <w:rPr>
          <w:rFonts w:ascii="Arial" w:hAnsi="Arial" w:cs="Arial"/>
          <w:sz w:val="24"/>
          <w:szCs w:val="24"/>
        </w:rPr>
      </w:pPr>
    </w:p>
    <w:p w:rsidR="008A5EBF" w:rsidRDefault="008A5EBF" w:rsidP="00787A83">
      <w:pPr>
        <w:spacing w:after="0"/>
        <w:rPr>
          <w:rFonts w:ascii="Arial" w:hAnsi="Arial" w:cs="Arial"/>
          <w:sz w:val="24"/>
          <w:szCs w:val="24"/>
        </w:rPr>
      </w:pPr>
    </w:p>
    <w:p w:rsidR="008A5EBF" w:rsidRDefault="008A5EBF" w:rsidP="00787A83">
      <w:pPr>
        <w:spacing w:after="0"/>
        <w:rPr>
          <w:rFonts w:ascii="Arial" w:hAnsi="Arial" w:cs="Arial"/>
          <w:sz w:val="24"/>
          <w:szCs w:val="24"/>
        </w:rPr>
      </w:pPr>
    </w:p>
    <w:p w:rsidR="008A5EBF" w:rsidRPr="00787A83" w:rsidRDefault="008A5EBF" w:rsidP="00787A83">
      <w:pPr>
        <w:spacing w:after="0"/>
        <w:rPr>
          <w:rFonts w:ascii="Arial" w:hAnsi="Arial" w:cs="Arial"/>
          <w:sz w:val="24"/>
          <w:szCs w:val="24"/>
        </w:rPr>
      </w:pPr>
    </w:p>
    <w:p w:rsidR="00C45828" w:rsidRPr="00C45828" w:rsidRDefault="00C45828" w:rsidP="00C45828">
      <w:pPr>
        <w:pStyle w:val="Ttulo1"/>
        <w:numPr>
          <w:ilvl w:val="0"/>
          <w:numId w:val="1"/>
        </w:numPr>
        <w:spacing w:before="0" w:line="360" w:lineRule="auto"/>
        <w:ind w:left="0" w:firstLine="0"/>
        <w:rPr>
          <w:rFonts w:ascii="Arial Black" w:hAnsi="Arial Black" w:cs="Arial"/>
          <w:sz w:val="32"/>
          <w:szCs w:val="24"/>
        </w:rPr>
      </w:pPr>
      <w:bookmarkStart w:id="26" w:name="_Toc404676095"/>
      <w:bookmarkStart w:id="27" w:name="_Toc521279699"/>
      <w:r w:rsidRPr="00C45828">
        <w:rPr>
          <w:rFonts w:ascii="Arial Black" w:hAnsi="Arial Black" w:cs="Arial"/>
          <w:sz w:val="32"/>
          <w:szCs w:val="24"/>
        </w:rPr>
        <w:t>Con</w:t>
      </w:r>
      <w:r>
        <w:rPr>
          <w:rFonts w:ascii="Arial Black" w:hAnsi="Arial Black" w:cs="Arial"/>
          <w:sz w:val="32"/>
          <w:szCs w:val="24"/>
        </w:rPr>
        <w:t>sidera</w:t>
      </w:r>
      <w:r w:rsidRPr="00C45828">
        <w:rPr>
          <w:rFonts w:ascii="Arial Black" w:hAnsi="Arial Black" w:cs="Arial"/>
          <w:sz w:val="32"/>
          <w:szCs w:val="24"/>
        </w:rPr>
        <w:t>ções Gerais</w:t>
      </w:r>
      <w:bookmarkEnd w:id="26"/>
      <w:bookmarkEnd w:id="27"/>
    </w:p>
    <w:p w:rsidR="00C45828" w:rsidRPr="00C45828" w:rsidRDefault="00C45828" w:rsidP="00C45828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28" w:name="_Toc326883765"/>
      <w:bookmarkStart w:id="29" w:name="_Toc326884220"/>
      <w:bookmarkStart w:id="30" w:name="_Toc334525682"/>
      <w:bookmarkStart w:id="31" w:name="_Toc334610998"/>
      <w:bookmarkStart w:id="32" w:name="_Toc334611159"/>
      <w:bookmarkStart w:id="33" w:name="_Toc334728363"/>
      <w:bookmarkStart w:id="34" w:name="_Toc334728670"/>
      <w:bookmarkStart w:id="35" w:name="_Toc338134529"/>
      <w:bookmarkStart w:id="36" w:name="_Toc338143934"/>
      <w:bookmarkStart w:id="37" w:name="_Toc338232343"/>
      <w:bookmarkStart w:id="38" w:name="_Toc385430936"/>
      <w:bookmarkStart w:id="39" w:name="_Toc385433193"/>
      <w:bookmarkStart w:id="40" w:name="_Toc385512379"/>
      <w:bookmarkStart w:id="41" w:name="_Toc385517243"/>
      <w:bookmarkStart w:id="42" w:name="_Toc404676096"/>
      <w:bookmarkStart w:id="43" w:name="_Toc521279700"/>
      <w:r w:rsidRPr="00C45828">
        <w:rPr>
          <w:rFonts w:ascii="Arial" w:hAnsi="Arial" w:cs="Arial"/>
          <w:b/>
          <w:sz w:val="32"/>
        </w:rPr>
        <w:t>Fornecimentos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44" w:name="_Toc326883766"/>
      <w:r w:rsidRPr="00C45828">
        <w:rPr>
          <w:rFonts w:ascii="Arial" w:hAnsi="Arial" w:cs="Arial"/>
          <w:sz w:val="24"/>
          <w:szCs w:val="20"/>
        </w:rPr>
        <w:t>A CONTRATADA será a responsável pelo fornecimento, montage</w:t>
      </w:r>
      <w:r>
        <w:rPr>
          <w:rFonts w:ascii="Arial" w:hAnsi="Arial" w:cs="Arial"/>
          <w:sz w:val="24"/>
          <w:szCs w:val="20"/>
        </w:rPr>
        <w:t>m e instalação dos</w:t>
      </w:r>
      <w:r w:rsidRPr="00C45828">
        <w:rPr>
          <w:rFonts w:ascii="Arial" w:hAnsi="Arial" w:cs="Arial"/>
          <w:sz w:val="24"/>
          <w:szCs w:val="20"/>
        </w:rPr>
        <w:t xml:space="preserve"> materiais, acessórios e demais componentes necessários à instalação do sistema. </w:t>
      </w:r>
      <w:bookmarkEnd w:id="44"/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45" w:name="_Toc326883767"/>
      <w:r w:rsidRPr="00C45828">
        <w:rPr>
          <w:rFonts w:ascii="Arial" w:hAnsi="Arial" w:cs="Arial"/>
          <w:sz w:val="24"/>
          <w:szCs w:val="20"/>
        </w:rPr>
        <w:t>A CONTRATADA deverá garantir que o funcionamento deste sistema não interfira no funcionamento dos demais;</w:t>
      </w:r>
      <w:bookmarkEnd w:id="45"/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46" w:name="_Toc326883768"/>
      <w:r w:rsidRPr="00C45828">
        <w:rPr>
          <w:rFonts w:ascii="Arial" w:hAnsi="Arial" w:cs="Arial"/>
          <w:sz w:val="24"/>
          <w:szCs w:val="20"/>
        </w:rPr>
        <w:t xml:space="preserve">A CONTRATADA deverá compatibilizar a instalação e as </w:t>
      </w:r>
      <w:r>
        <w:rPr>
          <w:rFonts w:ascii="Arial" w:hAnsi="Arial" w:cs="Arial"/>
          <w:sz w:val="24"/>
          <w:szCs w:val="20"/>
        </w:rPr>
        <w:t>características dos</w:t>
      </w:r>
      <w:r w:rsidRPr="00C45828">
        <w:rPr>
          <w:rFonts w:ascii="Arial" w:hAnsi="Arial" w:cs="Arial"/>
          <w:sz w:val="24"/>
          <w:szCs w:val="20"/>
        </w:rPr>
        <w:t xml:space="preserve"> com a arquitetura da edificação;</w:t>
      </w:r>
      <w:bookmarkEnd w:id="46"/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47" w:name="_Toc326883769"/>
      <w:r w:rsidRPr="00C45828">
        <w:rPr>
          <w:rFonts w:ascii="Arial" w:hAnsi="Arial" w:cs="Arial"/>
          <w:sz w:val="24"/>
          <w:szCs w:val="20"/>
        </w:rPr>
        <w:t>Caberá à Fiscalização julgar a qualidade dos serviços executados, podendo, a qualquer época, impugnar em parte ou todo o serviço;</w:t>
      </w:r>
      <w:bookmarkEnd w:id="47"/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48" w:name="_Toc326883770"/>
      <w:r w:rsidRPr="00C45828">
        <w:rPr>
          <w:rFonts w:ascii="Arial" w:hAnsi="Arial" w:cs="Arial"/>
          <w:sz w:val="24"/>
          <w:szCs w:val="20"/>
        </w:rPr>
        <w:t>Neste escopo de fornecimento foi utilizado o conceito de produto instalado, isto é: nos preços dos equipamentos deverão estar incluídos também todos os acessórios e itens necessários ao seu perfeito funcionamento.</w:t>
      </w:r>
      <w:bookmarkEnd w:id="48"/>
    </w:p>
    <w:p w:rsidR="00C45828" w:rsidRPr="0016352F" w:rsidRDefault="00C45828" w:rsidP="00C45828">
      <w:pPr>
        <w:widowControl w:val="0"/>
        <w:adjustRightInd w:val="0"/>
        <w:spacing w:after="120"/>
        <w:ind w:left="432"/>
        <w:jc w:val="both"/>
        <w:textAlignment w:val="baseline"/>
        <w:rPr>
          <w:rFonts w:ascii="Arial" w:hAnsi="Arial"/>
          <w:sz w:val="20"/>
          <w:szCs w:val="20"/>
        </w:rPr>
      </w:pPr>
    </w:p>
    <w:p w:rsidR="00C45828" w:rsidRPr="00C45828" w:rsidRDefault="00C45828" w:rsidP="00C45828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49" w:name="_Toc326883771"/>
      <w:bookmarkStart w:id="50" w:name="_Toc326884221"/>
      <w:bookmarkStart w:id="51" w:name="_Toc334525683"/>
      <w:bookmarkStart w:id="52" w:name="_Toc334610999"/>
      <w:bookmarkStart w:id="53" w:name="_Toc334611160"/>
      <w:bookmarkStart w:id="54" w:name="_Toc334728364"/>
      <w:bookmarkStart w:id="55" w:name="_Toc334728671"/>
      <w:bookmarkStart w:id="56" w:name="_Toc338134530"/>
      <w:bookmarkStart w:id="57" w:name="_Toc338143935"/>
      <w:bookmarkStart w:id="58" w:name="_Toc338232344"/>
      <w:bookmarkStart w:id="59" w:name="_Toc385430937"/>
      <w:bookmarkStart w:id="60" w:name="_Toc385433194"/>
      <w:bookmarkStart w:id="61" w:name="_Toc385512380"/>
      <w:bookmarkStart w:id="62" w:name="_Toc385517244"/>
      <w:bookmarkStart w:id="63" w:name="_Toc404676097"/>
      <w:bookmarkStart w:id="64" w:name="_Toc521279701"/>
      <w:r w:rsidRPr="00C45828">
        <w:rPr>
          <w:rFonts w:ascii="Arial" w:hAnsi="Arial" w:cs="Arial"/>
          <w:b/>
          <w:sz w:val="32"/>
        </w:rPr>
        <w:t>As-</w:t>
      </w:r>
      <w:proofErr w:type="spellStart"/>
      <w:r w:rsidRPr="00C45828">
        <w:rPr>
          <w:rFonts w:ascii="Arial" w:hAnsi="Arial" w:cs="Arial"/>
          <w:b/>
          <w:sz w:val="32"/>
        </w:rPr>
        <w:t>Built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:rsidR="00C45828" w:rsidRPr="005A31EB" w:rsidRDefault="00C45828" w:rsidP="00C45828"/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65" w:name="_Toc326883772"/>
      <w:bookmarkStart w:id="66" w:name="_Toc401045302"/>
      <w:bookmarkStart w:id="67" w:name="_Toc401046838"/>
      <w:bookmarkStart w:id="68" w:name="_Toc401157583"/>
      <w:r w:rsidRPr="00C45828">
        <w:rPr>
          <w:rFonts w:ascii="Arial" w:hAnsi="Arial" w:cs="Arial"/>
          <w:sz w:val="24"/>
          <w:szCs w:val="20"/>
        </w:rPr>
        <w:t>Deverá ser entregue na conclusão e aceite dos serviços contratados um conjunto de documentos impressos e em meio digital chamado de “As-</w:t>
      </w:r>
      <w:proofErr w:type="spellStart"/>
      <w:r w:rsidRPr="00C45828">
        <w:rPr>
          <w:rFonts w:ascii="Arial" w:hAnsi="Arial" w:cs="Arial"/>
          <w:sz w:val="24"/>
          <w:szCs w:val="20"/>
        </w:rPr>
        <w:t>Built</w:t>
      </w:r>
      <w:proofErr w:type="spellEnd"/>
      <w:r w:rsidRPr="00C45828">
        <w:rPr>
          <w:rFonts w:ascii="Arial" w:hAnsi="Arial" w:cs="Arial"/>
          <w:sz w:val="24"/>
          <w:szCs w:val="20"/>
        </w:rPr>
        <w:t>” que será composto dos seguintes itens:</w:t>
      </w:r>
      <w:bookmarkEnd w:id="65"/>
      <w:bookmarkEnd w:id="66"/>
      <w:bookmarkEnd w:id="67"/>
      <w:bookmarkEnd w:id="68"/>
    </w:p>
    <w:p w:rsidR="00C45828" w:rsidRPr="007A1CA7" w:rsidRDefault="00063E90" w:rsidP="007E7D90">
      <w:pPr>
        <w:pStyle w:val="PargrafodaLista"/>
        <w:numPr>
          <w:ilvl w:val="0"/>
          <w:numId w:val="4"/>
        </w:numPr>
        <w:ind w:left="184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Atualização das Plantas </w:t>
      </w:r>
      <w:r w:rsidR="00C45828" w:rsidRPr="007A1CA7">
        <w:rPr>
          <w:rFonts w:ascii="Arial" w:hAnsi="Arial" w:cs="Arial"/>
          <w:sz w:val="20"/>
          <w:szCs w:val="20"/>
        </w:rPr>
        <w:t>e Desenhos.</w:t>
      </w:r>
    </w:p>
    <w:p w:rsidR="00C45828" w:rsidRPr="007A1CA7" w:rsidRDefault="00C45828" w:rsidP="007E7D90">
      <w:pPr>
        <w:pStyle w:val="PargrafodaLista"/>
        <w:numPr>
          <w:ilvl w:val="0"/>
          <w:numId w:val="4"/>
        </w:numPr>
        <w:ind w:left="1843"/>
        <w:rPr>
          <w:rFonts w:ascii="Arial" w:hAnsi="Arial" w:cs="Arial"/>
          <w:sz w:val="20"/>
          <w:szCs w:val="20"/>
        </w:rPr>
      </w:pPr>
      <w:r w:rsidRPr="007A1CA7">
        <w:rPr>
          <w:rFonts w:ascii="Arial" w:hAnsi="Arial" w:cs="Arial"/>
          <w:sz w:val="20"/>
          <w:szCs w:val="20"/>
        </w:rPr>
        <w:t>Especificação dos materiais utilizados.</w:t>
      </w:r>
    </w:p>
    <w:p w:rsidR="00C45828" w:rsidRPr="007A1CA7" w:rsidRDefault="00C45828" w:rsidP="007E7D90">
      <w:pPr>
        <w:pStyle w:val="PargrafodaLista"/>
        <w:numPr>
          <w:ilvl w:val="0"/>
          <w:numId w:val="4"/>
        </w:numPr>
        <w:ind w:left="1843"/>
        <w:rPr>
          <w:rFonts w:ascii="Arial" w:hAnsi="Arial" w:cs="Arial"/>
          <w:sz w:val="20"/>
          <w:szCs w:val="20"/>
        </w:rPr>
      </w:pPr>
      <w:r w:rsidRPr="007A1CA7">
        <w:rPr>
          <w:rFonts w:ascii="Arial" w:hAnsi="Arial" w:cs="Arial"/>
          <w:sz w:val="20"/>
          <w:szCs w:val="20"/>
        </w:rPr>
        <w:t>Manuais dos materiais aplicados na obra.</w:t>
      </w:r>
    </w:p>
    <w:p w:rsidR="00C45828" w:rsidRDefault="00C45828" w:rsidP="007E7D90">
      <w:pPr>
        <w:pStyle w:val="PargrafodaLista"/>
        <w:numPr>
          <w:ilvl w:val="0"/>
          <w:numId w:val="4"/>
        </w:numPr>
        <w:ind w:left="1843"/>
        <w:rPr>
          <w:rFonts w:ascii="Arial" w:hAnsi="Arial" w:cs="Arial"/>
          <w:sz w:val="20"/>
          <w:szCs w:val="20"/>
        </w:rPr>
      </w:pPr>
      <w:r w:rsidRPr="007A1CA7">
        <w:rPr>
          <w:rFonts w:ascii="Arial" w:hAnsi="Arial" w:cs="Arial"/>
          <w:sz w:val="20"/>
          <w:szCs w:val="20"/>
        </w:rPr>
        <w:t xml:space="preserve">Relatório </w:t>
      </w:r>
      <w:r w:rsidR="00063E90" w:rsidRPr="007A1CA7">
        <w:rPr>
          <w:rFonts w:ascii="Arial" w:hAnsi="Arial" w:cs="Arial"/>
          <w:sz w:val="20"/>
          <w:szCs w:val="20"/>
        </w:rPr>
        <w:t>Fotográfico</w:t>
      </w:r>
    </w:p>
    <w:p w:rsidR="00063E90" w:rsidRPr="007A1CA7" w:rsidRDefault="00063E90" w:rsidP="007E7D90">
      <w:pPr>
        <w:pStyle w:val="PargrafodaLista"/>
        <w:numPr>
          <w:ilvl w:val="0"/>
          <w:numId w:val="4"/>
        </w:numPr>
        <w:ind w:left="184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Relatório de Certificação</w:t>
      </w:r>
    </w:p>
    <w:p w:rsidR="00C45828" w:rsidRPr="005B4561" w:rsidRDefault="00C45828" w:rsidP="00C45828">
      <w:pPr>
        <w:ind w:left="1483"/>
      </w:pPr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69" w:name="_Toc326883773"/>
      <w:bookmarkStart w:id="70" w:name="_Toc401045303"/>
      <w:bookmarkStart w:id="71" w:name="_Toc401046839"/>
      <w:bookmarkStart w:id="72" w:name="_Toc401157584"/>
      <w:r w:rsidRPr="00C45828">
        <w:rPr>
          <w:rFonts w:ascii="Arial" w:hAnsi="Arial" w:cs="Arial"/>
          <w:sz w:val="24"/>
          <w:szCs w:val="20"/>
        </w:rPr>
        <w:t>O “As-</w:t>
      </w:r>
      <w:proofErr w:type="spellStart"/>
      <w:r w:rsidRPr="00C45828">
        <w:rPr>
          <w:rFonts w:ascii="Arial" w:hAnsi="Arial" w:cs="Arial"/>
          <w:sz w:val="24"/>
          <w:szCs w:val="20"/>
        </w:rPr>
        <w:t>Built</w:t>
      </w:r>
      <w:proofErr w:type="spellEnd"/>
      <w:r w:rsidRPr="00C45828">
        <w:rPr>
          <w:rFonts w:ascii="Arial" w:hAnsi="Arial" w:cs="Arial"/>
          <w:sz w:val="24"/>
          <w:szCs w:val="20"/>
        </w:rPr>
        <w:t>” deverá ser feito após a conclusão de todo o sistema, e deverá ser baseado nos projetos executivos.</w:t>
      </w:r>
      <w:bookmarkStart w:id="73" w:name="_Toc326883774"/>
      <w:bookmarkStart w:id="74" w:name="_Toc401045304"/>
      <w:bookmarkStart w:id="75" w:name="_Toc401046840"/>
      <w:bookmarkStart w:id="76" w:name="_Toc401157585"/>
      <w:bookmarkEnd w:id="69"/>
      <w:bookmarkEnd w:id="70"/>
      <w:bookmarkEnd w:id="71"/>
      <w:bookmarkEnd w:id="72"/>
      <w:r>
        <w:rPr>
          <w:rFonts w:ascii="Arial" w:hAnsi="Arial" w:cs="Arial"/>
          <w:sz w:val="24"/>
          <w:szCs w:val="20"/>
        </w:rPr>
        <w:t xml:space="preserve"> </w:t>
      </w:r>
      <w:r w:rsidRPr="00C45828">
        <w:rPr>
          <w:rFonts w:ascii="Arial" w:hAnsi="Arial" w:cs="Arial"/>
          <w:sz w:val="24"/>
          <w:szCs w:val="20"/>
        </w:rPr>
        <w:t>Neste documento serão cadastradas as alterações de execução durante a obra, ficando um projeto onde mostra a situação real e final do sistema, conforme foi executado.</w:t>
      </w:r>
      <w:bookmarkEnd w:id="73"/>
      <w:bookmarkEnd w:id="74"/>
      <w:bookmarkEnd w:id="75"/>
      <w:bookmarkEnd w:id="76"/>
    </w:p>
    <w:p w:rsidR="00C45828" w:rsidRPr="0016352F" w:rsidRDefault="00C45828" w:rsidP="00C45828">
      <w:pPr>
        <w:widowControl w:val="0"/>
        <w:adjustRightInd w:val="0"/>
        <w:spacing w:after="120"/>
        <w:ind w:left="432"/>
        <w:jc w:val="both"/>
        <w:textAlignment w:val="baseline"/>
        <w:rPr>
          <w:rFonts w:ascii="Arial" w:hAnsi="Arial"/>
          <w:sz w:val="20"/>
          <w:szCs w:val="20"/>
        </w:rPr>
      </w:pPr>
    </w:p>
    <w:p w:rsidR="00C45828" w:rsidRPr="00C45828" w:rsidRDefault="00C45828" w:rsidP="00C45828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77" w:name="_Toc326883775"/>
      <w:bookmarkStart w:id="78" w:name="_Toc326884222"/>
      <w:bookmarkStart w:id="79" w:name="_Toc334525684"/>
      <w:bookmarkStart w:id="80" w:name="_Toc334611000"/>
      <w:bookmarkStart w:id="81" w:name="_Toc334611161"/>
      <w:bookmarkStart w:id="82" w:name="_Toc334728365"/>
      <w:bookmarkStart w:id="83" w:name="_Toc334728672"/>
      <w:bookmarkStart w:id="84" w:name="_Toc338134531"/>
      <w:bookmarkStart w:id="85" w:name="_Toc338143936"/>
      <w:bookmarkStart w:id="86" w:name="_Toc338232345"/>
      <w:bookmarkStart w:id="87" w:name="_Toc385430938"/>
      <w:bookmarkStart w:id="88" w:name="_Toc385433195"/>
      <w:bookmarkStart w:id="89" w:name="_Toc385512381"/>
      <w:bookmarkStart w:id="90" w:name="_Toc385517245"/>
      <w:bookmarkStart w:id="91" w:name="_Toc404676098"/>
      <w:bookmarkStart w:id="92" w:name="_Toc521279702"/>
      <w:r w:rsidRPr="00C45828">
        <w:rPr>
          <w:rFonts w:ascii="Arial" w:hAnsi="Arial" w:cs="Arial"/>
          <w:b/>
          <w:sz w:val="32"/>
        </w:rPr>
        <w:lastRenderedPageBreak/>
        <w:t>Garantias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93" w:name="_Toc326883776"/>
      <w:r w:rsidRPr="00C45828">
        <w:rPr>
          <w:rFonts w:ascii="Arial" w:hAnsi="Arial" w:cs="Arial"/>
          <w:sz w:val="24"/>
          <w:szCs w:val="20"/>
        </w:rPr>
        <w:t>O FORNECEDOR deverá garantir sobre os itens de seu FORNECIMENTO que todos os materiais, equipamentos, componentes e acess</w:t>
      </w:r>
      <w:r w:rsidR="00FB16BE">
        <w:rPr>
          <w:rFonts w:ascii="Arial" w:hAnsi="Arial" w:cs="Arial"/>
          <w:sz w:val="24"/>
          <w:szCs w:val="20"/>
        </w:rPr>
        <w:t xml:space="preserve">órios serão novos, de alto padrão </w:t>
      </w:r>
      <w:r w:rsidRPr="00C45828">
        <w:rPr>
          <w:rFonts w:ascii="Arial" w:hAnsi="Arial" w:cs="Arial"/>
          <w:sz w:val="24"/>
          <w:szCs w:val="20"/>
        </w:rPr>
        <w:t>de qualidade</w:t>
      </w:r>
      <w:r w:rsidR="00FB16BE">
        <w:rPr>
          <w:rFonts w:ascii="Arial" w:hAnsi="Arial" w:cs="Arial"/>
          <w:sz w:val="24"/>
          <w:szCs w:val="20"/>
        </w:rPr>
        <w:t xml:space="preserve">, </w:t>
      </w:r>
      <w:r w:rsidRPr="00C45828">
        <w:rPr>
          <w:rFonts w:ascii="Arial" w:hAnsi="Arial" w:cs="Arial"/>
          <w:sz w:val="24"/>
          <w:szCs w:val="20"/>
        </w:rPr>
        <w:t>em conformidade com os padrões normativos nacionais e internacionais aplicáveis e que entrarão em operação em plenas condições de funcionamento.</w:t>
      </w:r>
      <w:bookmarkEnd w:id="93"/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94" w:name="_Toc326883779"/>
      <w:r w:rsidRPr="00C45828">
        <w:rPr>
          <w:rFonts w:ascii="Arial" w:hAnsi="Arial" w:cs="Arial"/>
          <w:sz w:val="24"/>
          <w:szCs w:val="20"/>
        </w:rPr>
        <w:t>Deverá ser fornecida cobertura pelo período de 01 ano sobre quaisquer defeitos provenientes de erros e/ou omissões, mesmo aqueles decorrentes de erros de concepção de projeto, matéria-prima, fabricação, inspeção, ensaios, embalagem, transportes, manuseios, montagem, comissionamento, treinamentos, etc., excluindo-se, todavia, danos ou defeitos decorrentes do desgaste normal ou uso anormal, influências externas de terceiros não imputáveis ao FORNECEDOR.</w:t>
      </w:r>
      <w:bookmarkEnd w:id="94"/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95" w:name="_Toc326883780"/>
      <w:r w:rsidRPr="00C45828">
        <w:rPr>
          <w:rFonts w:ascii="Arial" w:hAnsi="Arial" w:cs="Arial"/>
          <w:sz w:val="24"/>
          <w:szCs w:val="20"/>
        </w:rPr>
        <w:t>Durante o período de garantias, o tempo de atendimento de qualquer mau func</w:t>
      </w:r>
      <w:r w:rsidR="00FB16BE">
        <w:rPr>
          <w:rFonts w:ascii="Arial" w:hAnsi="Arial" w:cs="Arial"/>
          <w:sz w:val="24"/>
          <w:szCs w:val="20"/>
        </w:rPr>
        <w:t>ionamento será de, no máximo, 08 (oito</w:t>
      </w:r>
      <w:r w:rsidRPr="00C45828">
        <w:rPr>
          <w:rFonts w:ascii="Arial" w:hAnsi="Arial" w:cs="Arial"/>
          <w:sz w:val="24"/>
          <w:szCs w:val="20"/>
        </w:rPr>
        <w:t xml:space="preserve">) horas úteis, a contar do chamado/comunicado do contratante, devendo os defeitos e/ou problemas técnicos ocorridos serem sanados/resolvidos em </w:t>
      </w:r>
      <w:r w:rsidR="00FB16BE" w:rsidRPr="00C45828">
        <w:rPr>
          <w:rFonts w:ascii="Arial" w:hAnsi="Arial" w:cs="Arial"/>
          <w:sz w:val="24"/>
          <w:szCs w:val="20"/>
        </w:rPr>
        <w:t>até</w:t>
      </w:r>
      <w:r w:rsidRPr="00C45828">
        <w:rPr>
          <w:rFonts w:ascii="Arial" w:hAnsi="Arial" w:cs="Arial"/>
          <w:sz w:val="24"/>
          <w:szCs w:val="20"/>
        </w:rPr>
        <w:t xml:space="preserve"> 2 (dois) dias úteis.</w:t>
      </w:r>
      <w:bookmarkEnd w:id="95"/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96" w:name="_Toc326883781"/>
      <w:r w:rsidRPr="00C45828">
        <w:rPr>
          <w:rFonts w:ascii="Arial" w:hAnsi="Arial" w:cs="Arial"/>
          <w:sz w:val="24"/>
          <w:szCs w:val="20"/>
        </w:rPr>
        <w:t>Caso o FORNECEDOR deixe de tomar as providências necessárias à correção ou reposição de equipamentos, componentes ou acessórios, dentro do prazo estabelecido, o contratante, a seu critério, poderá substituir / corrigir tais itens do FORNECIMENTO, debitando-se os custos totais ao FORNECEDOR. Entretanto, permanecerá a CONTRATADA como responsável para todos os fins, pelo perfeito desempenho do sistema, equipamentos e componentes, não se alterando ou diminuindo a garantia geral deste FORNECIMENTO.</w:t>
      </w:r>
      <w:bookmarkEnd w:id="96"/>
    </w:p>
    <w:p w:rsidR="00C45828" w:rsidRPr="00C45828" w:rsidRDefault="00C45828" w:rsidP="00C45828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97" w:name="_Toc326883782"/>
      <w:r w:rsidRPr="00C45828">
        <w:rPr>
          <w:rFonts w:ascii="Arial" w:hAnsi="Arial" w:cs="Arial"/>
          <w:sz w:val="24"/>
          <w:szCs w:val="20"/>
        </w:rPr>
        <w:t xml:space="preserve">Deverá ser prestada assistência técnica de boa qualidade, fornecimento de peças de reposição e tempo de resposta satisfatório, durante e após o período de garantia, </w:t>
      </w:r>
      <w:r w:rsidR="00FB16BE">
        <w:rPr>
          <w:rFonts w:ascii="Arial" w:hAnsi="Arial" w:cs="Arial"/>
          <w:sz w:val="24"/>
          <w:szCs w:val="20"/>
        </w:rPr>
        <w:t>por um período de, no mínimo, 01 (um) ano</w:t>
      </w:r>
      <w:r w:rsidRPr="00C45828">
        <w:rPr>
          <w:rFonts w:ascii="Arial" w:hAnsi="Arial" w:cs="Arial"/>
          <w:sz w:val="24"/>
          <w:szCs w:val="20"/>
        </w:rPr>
        <w:t>.</w:t>
      </w:r>
      <w:bookmarkEnd w:id="97"/>
    </w:p>
    <w:p w:rsidR="00C45828" w:rsidRPr="0016352F" w:rsidRDefault="00C45828" w:rsidP="00C45828">
      <w:pPr>
        <w:widowControl w:val="0"/>
        <w:adjustRightInd w:val="0"/>
        <w:spacing w:after="120"/>
        <w:ind w:left="432"/>
        <w:jc w:val="both"/>
        <w:textAlignment w:val="baseline"/>
        <w:rPr>
          <w:rFonts w:ascii="Arial" w:hAnsi="Arial"/>
          <w:sz w:val="20"/>
          <w:szCs w:val="20"/>
        </w:rPr>
      </w:pPr>
    </w:p>
    <w:p w:rsidR="00C45828" w:rsidRPr="00C45828" w:rsidRDefault="00C45828" w:rsidP="00C45828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98" w:name="_Toc326883783"/>
      <w:bookmarkStart w:id="99" w:name="_Toc326884224"/>
      <w:bookmarkStart w:id="100" w:name="_Toc334525685"/>
      <w:bookmarkStart w:id="101" w:name="_Toc334611002"/>
      <w:bookmarkStart w:id="102" w:name="_Toc334611162"/>
      <w:bookmarkStart w:id="103" w:name="_Toc334728366"/>
      <w:bookmarkStart w:id="104" w:name="_Toc334728673"/>
      <w:bookmarkStart w:id="105" w:name="_Toc338134533"/>
      <w:bookmarkStart w:id="106" w:name="_Toc338143938"/>
      <w:bookmarkStart w:id="107" w:name="_Toc338232347"/>
      <w:bookmarkStart w:id="108" w:name="_Toc385430940"/>
      <w:bookmarkStart w:id="109" w:name="_Toc385433197"/>
      <w:bookmarkStart w:id="110" w:name="_Toc385512383"/>
      <w:bookmarkStart w:id="111" w:name="_Toc385517247"/>
      <w:bookmarkStart w:id="112" w:name="_Toc404676099"/>
      <w:bookmarkStart w:id="113" w:name="_Toc521279703"/>
      <w:r w:rsidRPr="00C45828">
        <w:rPr>
          <w:rFonts w:ascii="Arial" w:hAnsi="Arial" w:cs="Arial"/>
          <w:b/>
          <w:sz w:val="32"/>
        </w:rPr>
        <w:t>Supervisão, Montagem e Instalação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C45828" w:rsidRPr="00FB16BE" w:rsidRDefault="00C45828" w:rsidP="00FB16BE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14" w:name="_Toc326883784"/>
      <w:r w:rsidRPr="00FB16BE">
        <w:rPr>
          <w:rFonts w:ascii="Arial" w:hAnsi="Arial" w:cs="Arial"/>
          <w:sz w:val="24"/>
          <w:szCs w:val="20"/>
        </w:rPr>
        <w:t xml:space="preserve">A montagem e a instalação dos itens, deverão ser realizadas com as melhores práticas existentes e observando-se os procedimentos de </w:t>
      </w:r>
      <w:r w:rsidRPr="00FB16BE">
        <w:rPr>
          <w:rFonts w:ascii="Arial" w:hAnsi="Arial" w:cs="Arial"/>
          <w:sz w:val="24"/>
          <w:szCs w:val="20"/>
        </w:rPr>
        <w:lastRenderedPageBreak/>
        <w:t xml:space="preserve">segurança do trabalho, com pessoal habilitado e treinado, em obediência </w:t>
      </w:r>
      <w:r w:rsidR="00FB16BE">
        <w:rPr>
          <w:rFonts w:ascii="Arial" w:hAnsi="Arial" w:cs="Arial"/>
          <w:sz w:val="24"/>
          <w:szCs w:val="20"/>
        </w:rPr>
        <w:t>às estas Especificações</w:t>
      </w:r>
      <w:r w:rsidRPr="00FB16BE">
        <w:rPr>
          <w:rFonts w:ascii="Arial" w:hAnsi="Arial" w:cs="Arial"/>
          <w:sz w:val="24"/>
          <w:szCs w:val="20"/>
        </w:rPr>
        <w:t>.</w:t>
      </w:r>
      <w:bookmarkEnd w:id="114"/>
    </w:p>
    <w:p w:rsidR="00C45828" w:rsidRPr="00FB16BE" w:rsidRDefault="00C45828" w:rsidP="00FB16BE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15" w:name="_Toc326883785"/>
      <w:r w:rsidRPr="00FB16BE">
        <w:rPr>
          <w:rFonts w:ascii="Arial" w:hAnsi="Arial" w:cs="Arial"/>
          <w:sz w:val="24"/>
          <w:szCs w:val="20"/>
        </w:rPr>
        <w:t xml:space="preserve">Caso seja necessário proceder complementações e/ou ajustes na infraestrutura (obras civis, galerias, suportes, etc.), a EMPRESA CONTRATADA deverá, previamente, solicitar tais necessidades, através de documentação apropriada. </w:t>
      </w:r>
      <w:bookmarkEnd w:id="115"/>
    </w:p>
    <w:p w:rsidR="00C45828" w:rsidRPr="00FB16BE" w:rsidRDefault="00C45828" w:rsidP="00FB16BE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16" w:name="_Toc326883786"/>
      <w:r w:rsidRPr="00FB16BE">
        <w:rPr>
          <w:rFonts w:ascii="Arial" w:hAnsi="Arial" w:cs="Arial"/>
          <w:sz w:val="24"/>
          <w:szCs w:val="20"/>
        </w:rPr>
        <w:t>Todas as etapas d</w:t>
      </w:r>
      <w:r w:rsidR="00FB16BE">
        <w:rPr>
          <w:rFonts w:ascii="Arial" w:hAnsi="Arial" w:cs="Arial"/>
          <w:sz w:val="24"/>
          <w:szCs w:val="20"/>
        </w:rPr>
        <w:t xml:space="preserve">o projeto </w:t>
      </w:r>
      <w:r w:rsidRPr="00FB16BE">
        <w:rPr>
          <w:rFonts w:ascii="Arial" w:hAnsi="Arial" w:cs="Arial"/>
          <w:sz w:val="24"/>
          <w:szCs w:val="20"/>
        </w:rPr>
        <w:t xml:space="preserve">deverão ser </w:t>
      </w:r>
      <w:r w:rsidR="00063E90" w:rsidRPr="00FB16BE">
        <w:rPr>
          <w:rFonts w:ascii="Arial" w:hAnsi="Arial" w:cs="Arial"/>
          <w:sz w:val="24"/>
          <w:szCs w:val="20"/>
        </w:rPr>
        <w:t>acompanhadas</w:t>
      </w:r>
      <w:r w:rsidRPr="00FB16BE">
        <w:rPr>
          <w:rFonts w:ascii="Arial" w:hAnsi="Arial" w:cs="Arial"/>
          <w:sz w:val="24"/>
          <w:szCs w:val="20"/>
        </w:rPr>
        <w:t xml:space="preserve"> por um profissional da CONTRATADA, devidamente habilitado para exercer a função de Supervisão de Montagem, Testes e Comissionamento.</w:t>
      </w:r>
      <w:bookmarkEnd w:id="116"/>
    </w:p>
    <w:p w:rsidR="00C45828" w:rsidRPr="0016352F" w:rsidRDefault="00C45828" w:rsidP="00C45828">
      <w:pPr>
        <w:widowControl w:val="0"/>
        <w:adjustRightInd w:val="0"/>
        <w:spacing w:after="120"/>
        <w:ind w:left="432"/>
        <w:jc w:val="both"/>
        <w:textAlignment w:val="baseline"/>
        <w:rPr>
          <w:rFonts w:ascii="Arial" w:hAnsi="Arial"/>
          <w:sz w:val="20"/>
          <w:szCs w:val="20"/>
        </w:rPr>
      </w:pPr>
    </w:p>
    <w:p w:rsidR="00C45828" w:rsidRPr="00C45828" w:rsidRDefault="00C45828" w:rsidP="00C45828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117" w:name="_Toc326883787"/>
      <w:bookmarkStart w:id="118" w:name="_Toc326884225"/>
      <w:bookmarkStart w:id="119" w:name="_Toc334525686"/>
      <w:bookmarkStart w:id="120" w:name="_Toc334611003"/>
      <w:bookmarkStart w:id="121" w:name="_Toc334611163"/>
      <w:bookmarkStart w:id="122" w:name="_Toc334728367"/>
      <w:bookmarkStart w:id="123" w:name="_Toc334728674"/>
      <w:bookmarkStart w:id="124" w:name="_Toc338134534"/>
      <w:bookmarkStart w:id="125" w:name="_Toc338143939"/>
      <w:bookmarkStart w:id="126" w:name="_Toc338232348"/>
      <w:bookmarkStart w:id="127" w:name="_Toc385430941"/>
      <w:bookmarkStart w:id="128" w:name="_Toc385433198"/>
      <w:bookmarkStart w:id="129" w:name="_Toc385512384"/>
      <w:bookmarkStart w:id="130" w:name="_Toc385517248"/>
      <w:bookmarkStart w:id="131" w:name="_Toc404676100"/>
      <w:bookmarkStart w:id="132" w:name="_Toc521279704"/>
      <w:r w:rsidRPr="00C45828">
        <w:rPr>
          <w:rFonts w:ascii="Arial" w:hAnsi="Arial" w:cs="Arial"/>
          <w:b/>
          <w:sz w:val="32"/>
        </w:rPr>
        <w:t>Testes de Aceitação e Comissionamento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C45828" w:rsidRPr="00FB16BE" w:rsidRDefault="00C45828" w:rsidP="00FB16BE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33" w:name="_Toc326883790"/>
      <w:r w:rsidRPr="00FB16BE">
        <w:rPr>
          <w:rFonts w:ascii="Arial" w:hAnsi="Arial" w:cs="Arial"/>
          <w:sz w:val="24"/>
          <w:szCs w:val="20"/>
        </w:rPr>
        <w:t>Deverão ser testados todos os equipamentos e componentes do sistema, com no mínimo os seguintes testes:</w:t>
      </w:r>
      <w:bookmarkEnd w:id="133"/>
    </w:p>
    <w:p w:rsidR="00C45828" w:rsidRPr="007A1CA7" w:rsidRDefault="00FB16BE" w:rsidP="007E7D90">
      <w:pPr>
        <w:pStyle w:val="PargrafodaLista"/>
        <w:numPr>
          <w:ilvl w:val="0"/>
          <w:numId w:val="4"/>
        </w:numPr>
        <w:ind w:left="1843"/>
        <w:rPr>
          <w:rFonts w:ascii="Arial" w:hAnsi="Arial" w:cs="Arial"/>
          <w:sz w:val="20"/>
          <w:szCs w:val="20"/>
        </w:rPr>
      </w:pPr>
      <w:r w:rsidRPr="007A1CA7">
        <w:rPr>
          <w:rFonts w:ascii="Arial" w:hAnsi="Arial" w:cs="Arial"/>
          <w:sz w:val="20"/>
          <w:szCs w:val="20"/>
        </w:rPr>
        <w:t xml:space="preserve">Certificação de 100% dos pontos com SCANER </w:t>
      </w:r>
      <w:r w:rsidR="00C45828" w:rsidRPr="007A1CA7">
        <w:rPr>
          <w:rFonts w:ascii="Arial" w:hAnsi="Arial" w:cs="Arial"/>
          <w:sz w:val="20"/>
          <w:szCs w:val="20"/>
        </w:rPr>
        <w:t>;</w:t>
      </w:r>
    </w:p>
    <w:p w:rsidR="00C45828" w:rsidRPr="00FB16BE" w:rsidRDefault="00C45828" w:rsidP="00FB16BE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34" w:name="_Toc326883791"/>
      <w:r w:rsidRPr="00FB16BE">
        <w:rPr>
          <w:rFonts w:ascii="Arial" w:hAnsi="Arial" w:cs="Arial"/>
          <w:sz w:val="24"/>
          <w:szCs w:val="20"/>
        </w:rPr>
        <w:t xml:space="preserve">Todos os dispositivos e instrumentos para a realização dos ensaios no campo deverão ser fornecidos pela CONTRATADA, sem ônus para a CONTRATANTE. </w:t>
      </w:r>
      <w:bookmarkEnd w:id="134"/>
    </w:p>
    <w:p w:rsidR="00C45828" w:rsidRDefault="00C45828" w:rsidP="00FB16BE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35" w:name="_Toc326883792"/>
      <w:r w:rsidRPr="00FB16BE">
        <w:rPr>
          <w:rFonts w:ascii="Arial" w:hAnsi="Arial" w:cs="Arial"/>
          <w:sz w:val="24"/>
          <w:szCs w:val="20"/>
        </w:rPr>
        <w:t>A aceitação final dependerá da comprovação das características técnicas, respectivos desempenhos e testes operacionais, para indicar se o sistema executará as funções para as quais foi projetado.</w:t>
      </w:r>
      <w:bookmarkEnd w:id="135"/>
    </w:p>
    <w:p w:rsidR="007E7D90" w:rsidRPr="007A1CA7" w:rsidRDefault="007E7D90" w:rsidP="007E7D90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36" w:name="_Toc326883802"/>
      <w:r w:rsidRPr="007A1CA7">
        <w:rPr>
          <w:rFonts w:ascii="Arial" w:hAnsi="Arial" w:cs="Arial"/>
          <w:sz w:val="24"/>
          <w:szCs w:val="20"/>
        </w:rPr>
        <w:t xml:space="preserve">A </w:t>
      </w:r>
      <w:r w:rsidR="00063E90" w:rsidRPr="007A1CA7">
        <w:rPr>
          <w:rFonts w:ascii="Arial" w:hAnsi="Arial" w:cs="Arial"/>
          <w:sz w:val="24"/>
          <w:szCs w:val="20"/>
        </w:rPr>
        <w:t>CONTRATADA será</w:t>
      </w:r>
      <w:r w:rsidRPr="007A1CA7">
        <w:rPr>
          <w:rFonts w:ascii="Arial" w:hAnsi="Arial" w:cs="Arial"/>
          <w:sz w:val="24"/>
          <w:szCs w:val="20"/>
        </w:rPr>
        <w:t xml:space="preserve"> responsável por todos os testes.</w:t>
      </w:r>
      <w:bookmarkEnd w:id="136"/>
    </w:p>
    <w:p w:rsidR="007E7D90" w:rsidRPr="007A1CA7" w:rsidRDefault="007E7D90" w:rsidP="007E7D90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37" w:name="_Toc326883803"/>
      <w:r w:rsidRPr="007A1CA7">
        <w:rPr>
          <w:rFonts w:ascii="Arial" w:hAnsi="Arial" w:cs="Arial"/>
          <w:sz w:val="24"/>
          <w:szCs w:val="20"/>
        </w:rPr>
        <w:t>Os testes deverão ser feitos somente por pessoas qualificadas e com experiência no tipo de teste. Todos os testes deverão ser feitos na presença da FISCALIZAÇÃO CONTRATANTE.</w:t>
      </w:r>
      <w:bookmarkEnd w:id="137"/>
    </w:p>
    <w:p w:rsidR="007E7D90" w:rsidRPr="007A1CA7" w:rsidRDefault="007E7D90" w:rsidP="007E7D90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38" w:name="_Toc326883804"/>
      <w:r w:rsidRPr="007A1CA7">
        <w:rPr>
          <w:rFonts w:ascii="Arial" w:hAnsi="Arial" w:cs="Arial"/>
          <w:sz w:val="24"/>
          <w:szCs w:val="20"/>
        </w:rPr>
        <w:t>Os resultados de todos os testes e inspeção, deverão ser incluídos num relatór</w:t>
      </w:r>
      <w:r>
        <w:rPr>
          <w:rFonts w:ascii="Arial" w:hAnsi="Arial" w:cs="Arial"/>
          <w:sz w:val="24"/>
          <w:szCs w:val="20"/>
        </w:rPr>
        <w:t>io</w:t>
      </w:r>
      <w:r w:rsidRPr="007A1CA7">
        <w:rPr>
          <w:rFonts w:ascii="Arial" w:hAnsi="Arial" w:cs="Arial"/>
          <w:sz w:val="24"/>
          <w:szCs w:val="20"/>
        </w:rPr>
        <w:t>, incluindo todas os resultados obtidos.</w:t>
      </w:r>
      <w:bookmarkEnd w:id="138"/>
    </w:p>
    <w:p w:rsidR="007E7D90" w:rsidRPr="007A1CA7" w:rsidRDefault="007E7D90" w:rsidP="007E7D90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39" w:name="_Toc326883805"/>
      <w:r w:rsidRPr="007A1CA7">
        <w:rPr>
          <w:rFonts w:ascii="Arial" w:hAnsi="Arial" w:cs="Arial"/>
          <w:sz w:val="24"/>
          <w:szCs w:val="20"/>
        </w:rPr>
        <w:t>Todos os relatórios de teste devem ser preparados pela CONTRATADA, assinados por pessoa autorizada e aprovados pelo engenheiro da FISCALIZAÇÃO CONTRATANTE.</w:t>
      </w:r>
      <w:bookmarkEnd w:id="139"/>
    </w:p>
    <w:p w:rsidR="007E7D90" w:rsidRPr="007A1CA7" w:rsidRDefault="007E7D90" w:rsidP="007E7D90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40" w:name="_Toc326883806"/>
      <w:r w:rsidRPr="007A1CA7">
        <w:rPr>
          <w:rFonts w:ascii="Arial" w:hAnsi="Arial" w:cs="Arial"/>
          <w:sz w:val="24"/>
          <w:szCs w:val="20"/>
        </w:rPr>
        <w:t>No mínimo duas cópias dos relatórios de teste devem ser fornecidas para a FISCALIZAÇÃO, no máximo cinco dias após o término de cada teste.</w:t>
      </w:r>
      <w:bookmarkEnd w:id="140"/>
    </w:p>
    <w:p w:rsidR="00C45828" w:rsidRPr="0016352F" w:rsidRDefault="00C45828" w:rsidP="00C45828">
      <w:pPr>
        <w:jc w:val="both"/>
        <w:rPr>
          <w:rFonts w:ascii="Arial" w:hAnsi="Arial"/>
          <w:sz w:val="20"/>
          <w:szCs w:val="20"/>
        </w:rPr>
      </w:pPr>
    </w:p>
    <w:p w:rsidR="00C45828" w:rsidRPr="00C45828" w:rsidRDefault="00C45828" w:rsidP="00C45828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141" w:name="_Toc49920558"/>
      <w:bookmarkStart w:id="142" w:name="_Toc49920761"/>
      <w:bookmarkStart w:id="143" w:name="_Toc49921871"/>
      <w:bookmarkStart w:id="144" w:name="_Toc112810314"/>
      <w:bookmarkStart w:id="145" w:name="_Toc135924380"/>
      <w:bookmarkStart w:id="146" w:name="_Toc326883793"/>
      <w:bookmarkStart w:id="147" w:name="_Toc326884226"/>
      <w:bookmarkStart w:id="148" w:name="_Toc334525687"/>
      <w:bookmarkStart w:id="149" w:name="_Toc334611004"/>
      <w:bookmarkStart w:id="150" w:name="_Toc334611164"/>
      <w:bookmarkStart w:id="151" w:name="_Toc334728368"/>
      <w:bookmarkStart w:id="152" w:name="_Toc334728675"/>
      <w:bookmarkStart w:id="153" w:name="_Toc338134535"/>
      <w:bookmarkStart w:id="154" w:name="_Toc338143940"/>
      <w:bookmarkStart w:id="155" w:name="_Toc338232349"/>
      <w:bookmarkStart w:id="156" w:name="_Toc385430942"/>
      <w:bookmarkStart w:id="157" w:name="_Toc385433199"/>
      <w:bookmarkStart w:id="158" w:name="_Toc385512385"/>
      <w:bookmarkStart w:id="159" w:name="_Toc385517249"/>
      <w:bookmarkStart w:id="160" w:name="_Toc404676101"/>
      <w:bookmarkStart w:id="161" w:name="_Toc521279705"/>
      <w:r w:rsidRPr="00C45828">
        <w:rPr>
          <w:rFonts w:ascii="Arial" w:hAnsi="Arial" w:cs="Arial"/>
          <w:b/>
          <w:sz w:val="32"/>
        </w:rPr>
        <w:lastRenderedPageBreak/>
        <w:t>Recebimento dos Itens de Fornecimento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C45828" w:rsidRPr="007A1CA7" w:rsidRDefault="00C45828" w:rsidP="007A1CA7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62" w:name="_Toc326883794"/>
      <w:r w:rsidRPr="007A1CA7">
        <w:rPr>
          <w:rFonts w:ascii="Arial" w:hAnsi="Arial" w:cs="Arial"/>
          <w:sz w:val="24"/>
          <w:szCs w:val="20"/>
        </w:rPr>
        <w:t>Os procedimentos, prazos, verificações, testes e ensaios para o recebimento dos itens deste sistema, pela CONTRATANTE, incluindo os testes de desempenho e comissionamento previstos nest</w:t>
      </w:r>
      <w:r w:rsidR="007A1CA7">
        <w:rPr>
          <w:rFonts w:ascii="Arial" w:hAnsi="Arial" w:cs="Arial"/>
          <w:sz w:val="24"/>
          <w:szCs w:val="20"/>
        </w:rPr>
        <w:t>e projeto</w:t>
      </w:r>
      <w:r w:rsidRPr="007A1CA7">
        <w:rPr>
          <w:rFonts w:ascii="Arial" w:hAnsi="Arial" w:cs="Arial"/>
          <w:sz w:val="24"/>
          <w:szCs w:val="20"/>
        </w:rPr>
        <w:t>, farão parte integrante do contrato, incluindo-se os códigos e normas técnicas citadas nas mesmas.</w:t>
      </w:r>
      <w:bookmarkEnd w:id="162"/>
    </w:p>
    <w:p w:rsidR="00C45828" w:rsidRPr="007A1CA7" w:rsidRDefault="00C45828" w:rsidP="007A1CA7">
      <w:pPr>
        <w:pStyle w:val="PargrafodaLista"/>
        <w:numPr>
          <w:ilvl w:val="2"/>
          <w:numId w:val="1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360" w:lineRule="auto"/>
        <w:ind w:left="1418" w:hanging="992"/>
        <w:jc w:val="both"/>
        <w:rPr>
          <w:rFonts w:ascii="Arial" w:hAnsi="Arial" w:cs="Arial"/>
          <w:sz w:val="24"/>
          <w:szCs w:val="20"/>
        </w:rPr>
      </w:pPr>
      <w:bookmarkStart w:id="163" w:name="_Toc326883795"/>
      <w:r w:rsidRPr="007A1CA7">
        <w:rPr>
          <w:rFonts w:ascii="Arial" w:hAnsi="Arial" w:cs="Arial"/>
          <w:sz w:val="24"/>
          <w:szCs w:val="20"/>
        </w:rPr>
        <w:t>No registro formal dos procedimentos de aceitação serão adotados os seguintes documentos:</w:t>
      </w:r>
      <w:bookmarkEnd w:id="163"/>
    </w:p>
    <w:p w:rsidR="00C45828" w:rsidRPr="007A1CA7" w:rsidRDefault="00C45828" w:rsidP="007E7D90">
      <w:pPr>
        <w:pStyle w:val="PargrafodaLista"/>
        <w:numPr>
          <w:ilvl w:val="0"/>
          <w:numId w:val="4"/>
        </w:numPr>
        <w:ind w:left="1843"/>
      </w:pPr>
      <w:r w:rsidRPr="007A1CA7">
        <w:t>ARP - Atestado de Recebimento Provisório</w:t>
      </w:r>
    </w:p>
    <w:p w:rsidR="00C45828" w:rsidRPr="007A1CA7" w:rsidRDefault="00C45828" w:rsidP="007E7D90">
      <w:pPr>
        <w:pStyle w:val="PargrafodaLista"/>
        <w:numPr>
          <w:ilvl w:val="0"/>
          <w:numId w:val="4"/>
        </w:numPr>
        <w:ind w:left="1843"/>
      </w:pPr>
      <w:r w:rsidRPr="007A1CA7">
        <w:t>ARD - Atestado de Recebimento Definitivo</w:t>
      </w:r>
    </w:p>
    <w:p w:rsidR="00C45828" w:rsidRPr="007A1CA7" w:rsidRDefault="00C45828" w:rsidP="007E7D90">
      <w:pPr>
        <w:pStyle w:val="PargrafodaLista"/>
        <w:numPr>
          <w:ilvl w:val="0"/>
          <w:numId w:val="4"/>
        </w:numPr>
        <w:ind w:left="1843"/>
      </w:pPr>
      <w:r w:rsidRPr="007A1CA7">
        <w:t>A emissão desses documentos fará parte do cronograma de obras, comporão os preços dos itens de FORNECIMENTO e ditarão as condições de pagamento.</w:t>
      </w:r>
    </w:p>
    <w:p w:rsidR="00C45828" w:rsidRPr="0016352F" w:rsidRDefault="00C45828" w:rsidP="00C45828">
      <w:pPr>
        <w:jc w:val="both"/>
        <w:rPr>
          <w:rFonts w:ascii="Arial" w:hAnsi="Arial"/>
          <w:snapToGrid w:val="0"/>
          <w:sz w:val="20"/>
          <w:szCs w:val="20"/>
        </w:rPr>
      </w:pPr>
    </w:p>
    <w:p w:rsidR="00960429" w:rsidRPr="00C45828" w:rsidRDefault="00960429" w:rsidP="00C45828">
      <w:r>
        <w:rPr>
          <w:rFonts w:ascii="Arial" w:eastAsia="Times New Roman" w:hAnsi="Arial" w:cs="Arial"/>
          <w:sz w:val="24"/>
          <w:szCs w:val="24"/>
          <w:lang w:eastAsia="pt-BR"/>
        </w:rPr>
        <w:br w:type="page"/>
      </w:r>
    </w:p>
    <w:p w:rsidR="000F3F8F" w:rsidRPr="00C234A5" w:rsidRDefault="000F3F8F" w:rsidP="000F3F8F">
      <w:pPr>
        <w:pStyle w:val="Ttulo1"/>
        <w:numPr>
          <w:ilvl w:val="0"/>
          <w:numId w:val="1"/>
        </w:numPr>
        <w:spacing w:before="0" w:line="360" w:lineRule="auto"/>
        <w:ind w:left="0" w:firstLine="0"/>
        <w:rPr>
          <w:rFonts w:ascii="Arial Black" w:hAnsi="Arial Black" w:cs="Arial"/>
          <w:sz w:val="32"/>
          <w:szCs w:val="24"/>
        </w:rPr>
      </w:pPr>
      <w:bookmarkStart w:id="164" w:name="_Toc521279706"/>
      <w:r>
        <w:rPr>
          <w:rFonts w:ascii="Arial Black" w:hAnsi="Arial Black" w:cs="Arial"/>
          <w:sz w:val="32"/>
          <w:szCs w:val="24"/>
        </w:rPr>
        <w:lastRenderedPageBreak/>
        <w:t>Memória de Cálculo</w:t>
      </w:r>
      <w:bookmarkEnd w:id="164"/>
    </w:p>
    <w:p w:rsidR="0044662B" w:rsidRPr="000F3F8F" w:rsidRDefault="0044662B" w:rsidP="000F3F8F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165" w:name="_Toc380503801"/>
      <w:bookmarkStart w:id="166" w:name="_Toc380503886"/>
      <w:bookmarkStart w:id="167" w:name="_Toc396310013"/>
      <w:bookmarkStart w:id="168" w:name="_Toc521279707"/>
      <w:r w:rsidRPr="000F3F8F">
        <w:rPr>
          <w:rFonts w:ascii="Arial" w:hAnsi="Arial" w:cs="Arial"/>
          <w:b/>
          <w:sz w:val="32"/>
        </w:rPr>
        <w:t>DIMENSIONAMENTO DOS ELETRODUTOS</w:t>
      </w:r>
      <w:bookmarkEnd w:id="165"/>
      <w:bookmarkEnd w:id="166"/>
      <w:bookmarkEnd w:id="167"/>
      <w:bookmarkEnd w:id="168"/>
    </w:p>
    <w:p w:rsidR="00216F81" w:rsidRPr="009B0139" w:rsidRDefault="00216F81" w:rsidP="00216F81">
      <w:pPr>
        <w:pStyle w:val="RSA-nivel-2"/>
        <w:numPr>
          <w:ilvl w:val="0"/>
          <w:numId w:val="0"/>
        </w:numPr>
        <w:ind w:left="1000"/>
      </w:pPr>
    </w:p>
    <w:p w:rsidR="0044662B" w:rsidRDefault="0044662B" w:rsidP="0040584F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69" w:name="_Toc277334582"/>
      <w:bookmarkStart w:id="170" w:name="_Toc277334608"/>
      <w:r w:rsidRPr="009B0139">
        <w:rPr>
          <w:rFonts w:ascii="Arial" w:hAnsi="Arial" w:cs="Arial"/>
          <w:sz w:val="24"/>
          <w:szCs w:val="24"/>
        </w:rPr>
        <w:t>Adotando o diâmetro</w:t>
      </w:r>
      <w:r w:rsidR="00ED153D">
        <w:rPr>
          <w:rFonts w:ascii="Arial" w:hAnsi="Arial" w:cs="Arial"/>
          <w:sz w:val="24"/>
          <w:szCs w:val="24"/>
        </w:rPr>
        <w:t xml:space="preserve"> externo do cabo UTP CAT-6</w:t>
      </w:r>
      <w:r w:rsidRPr="009B0139">
        <w:rPr>
          <w:rFonts w:ascii="Arial" w:hAnsi="Arial" w:cs="Arial"/>
          <w:sz w:val="24"/>
          <w:szCs w:val="24"/>
        </w:rPr>
        <w:t xml:space="preserve"> igual a 6,5 mm e taxa de ocupação dos </w:t>
      </w:r>
      <w:r w:rsidR="000F3F8F">
        <w:rPr>
          <w:rFonts w:ascii="Arial" w:hAnsi="Arial" w:cs="Arial"/>
          <w:sz w:val="24"/>
          <w:szCs w:val="24"/>
        </w:rPr>
        <w:t>eletrodutos de 40%</w:t>
      </w:r>
      <w:r w:rsidRPr="009B0139">
        <w:rPr>
          <w:rFonts w:ascii="Arial" w:hAnsi="Arial" w:cs="Arial"/>
          <w:sz w:val="24"/>
          <w:szCs w:val="24"/>
        </w:rPr>
        <w:t xml:space="preserve">, segue </w:t>
      </w:r>
      <w:r w:rsidR="000F3F8F">
        <w:rPr>
          <w:rFonts w:ascii="Arial" w:hAnsi="Arial" w:cs="Arial"/>
          <w:sz w:val="24"/>
          <w:szCs w:val="24"/>
        </w:rPr>
        <w:t xml:space="preserve">abaixo </w:t>
      </w:r>
      <w:r w:rsidRPr="009B0139">
        <w:rPr>
          <w:rFonts w:ascii="Arial" w:hAnsi="Arial" w:cs="Arial"/>
          <w:sz w:val="24"/>
          <w:szCs w:val="24"/>
        </w:rPr>
        <w:t>a tabela de dimensionamento dos eletrodutos.</w:t>
      </w:r>
      <w:bookmarkEnd w:id="169"/>
      <w:bookmarkEnd w:id="170"/>
    </w:p>
    <w:p w:rsidR="000F3F8F" w:rsidRDefault="000F3F8F" w:rsidP="0040584F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526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6"/>
        <w:gridCol w:w="1288"/>
        <w:gridCol w:w="1973"/>
      </w:tblGrid>
      <w:tr w:rsidR="0044662B" w:rsidRPr="009B0139" w:rsidTr="0044662B">
        <w:trPr>
          <w:trHeight w:val="217"/>
          <w:jc w:val="center"/>
        </w:trPr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Diâmetro do Eletroduto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44662B" w:rsidRPr="009B0139" w:rsidRDefault="00ED153D" w:rsidP="00ED15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Quantidade de cabos UTP CAT</w:t>
            </w:r>
            <w:r w:rsidR="0044662B" w:rsidRPr="009B013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44662B" w:rsidRPr="009B0139" w:rsidTr="0044662B">
        <w:trPr>
          <w:trHeight w:val="21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662B" w:rsidRPr="009B0139" w:rsidRDefault="0044662B" w:rsidP="0044662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62B" w:rsidRPr="009B0139" w:rsidTr="0044662B">
        <w:trPr>
          <w:trHeight w:val="21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3/4"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4662B" w:rsidRPr="009B0139" w:rsidTr="0044662B">
        <w:trPr>
          <w:trHeight w:val="21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1"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44662B" w:rsidRPr="009B0139" w:rsidTr="0044662B">
        <w:trPr>
          <w:trHeight w:val="21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1.1/4"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44662B" w:rsidRPr="009B0139" w:rsidTr="0044662B">
        <w:trPr>
          <w:trHeight w:val="21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1.1/2"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44662B" w:rsidRPr="009B0139" w:rsidTr="0044662B">
        <w:trPr>
          <w:trHeight w:val="21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2"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26</w:t>
            </w:r>
          </w:p>
        </w:tc>
      </w:tr>
      <w:tr w:rsidR="0044662B" w:rsidRPr="009B0139" w:rsidTr="0044662B">
        <w:trPr>
          <w:trHeight w:val="217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2.1/2"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43</w:t>
            </w:r>
          </w:p>
        </w:tc>
      </w:tr>
      <w:tr w:rsidR="0044662B" w:rsidRPr="009B0139" w:rsidTr="0044662B">
        <w:trPr>
          <w:trHeight w:val="56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3"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44662B" w:rsidRPr="009B0139" w:rsidTr="0044662B">
        <w:trPr>
          <w:trHeight w:val="56"/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4"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103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2B" w:rsidRPr="009B0139" w:rsidRDefault="0044662B" w:rsidP="004466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139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</w:tr>
    </w:tbl>
    <w:p w:rsidR="005C152D" w:rsidRDefault="005C152D" w:rsidP="0040584F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16F81" w:rsidRPr="000F3F8F" w:rsidRDefault="00216F81" w:rsidP="000F3F8F">
      <w:pPr>
        <w:pStyle w:val="Ttulo2"/>
        <w:spacing w:before="0" w:line="360" w:lineRule="auto"/>
        <w:ind w:left="567" w:hanging="567"/>
        <w:rPr>
          <w:rFonts w:ascii="Arial" w:hAnsi="Arial" w:cs="Arial"/>
          <w:b/>
          <w:sz w:val="32"/>
        </w:rPr>
      </w:pPr>
      <w:bookmarkStart w:id="171" w:name="_Toc521279708"/>
      <w:r w:rsidRPr="000F3F8F">
        <w:rPr>
          <w:rFonts w:ascii="Arial" w:hAnsi="Arial" w:cs="Arial"/>
          <w:b/>
          <w:sz w:val="32"/>
        </w:rPr>
        <w:t xml:space="preserve">Dimensionamento de </w:t>
      </w:r>
      <w:proofErr w:type="spellStart"/>
      <w:r w:rsidRPr="000F3F8F">
        <w:rPr>
          <w:rFonts w:ascii="Arial" w:hAnsi="Arial" w:cs="Arial"/>
          <w:b/>
          <w:sz w:val="32"/>
        </w:rPr>
        <w:t>Eletrocalha</w:t>
      </w:r>
      <w:r w:rsidR="005F4984">
        <w:rPr>
          <w:rFonts w:ascii="Arial" w:hAnsi="Arial" w:cs="Arial"/>
          <w:b/>
          <w:sz w:val="32"/>
        </w:rPr>
        <w:t>s</w:t>
      </w:r>
      <w:bookmarkEnd w:id="171"/>
      <w:proofErr w:type="spellEnd"/>
    </w:p>
    <w:p w:rsidR="00216F81" w:rsidRPr="00216F81" w:rsidRDefault="00216F81" w:rsidP="00216F81">
      <w:pPr>
        <w:pStyle w:val="RSA-nivel-2"/>
        <w:numPr>
          <w:ilvl w:val="0"/>
          <w:numId w:val="0"/>
        </w:numPr>
        <w:spacing w:line="276" w:lineRule="auto"/>
        <w:ind w:left="1000"/>
      </w:pPr>
    </w:p>
    <w:p w:rsidR="00216F81" w:rsidRDefault="00216F81" w:rsidP="00216F81">
      <w:pPr>
        <w:pStyle w:val="RSA-nivel-1"/>
        <w:numPr>
          <w:ilvl w:val="0"/>
          <w:numId w:val="0"/>
        </w:numPr>
        <w:spacing w:line="360" w:lineRule="auto"/>
        <w:ind w:left="360" w:firstLine="208"/>
        <w:rPr>
          <w:rFonts w:eastAsia="Calibri" w:cs="Arial"/>
          <w:b w:val="0"/>
          <w:kern w:val="0"/>
          <w:szCs w:val="24"/>
          <w:lang w:eastAsia="en-US"/>
        </w:rPr>
      </w:pPr>
      <w:r w:rsidRPr="00216F81">
        <w:rPr>
          <w:rFonts w:eastAsia="Calibri" w:cs="Arial"/>
          <w:b w:val="0"/>
          <w:kern w:val="0"/>
          <w:szCs w:val="24"/>
          <w:lang w:eastAsia="en-US"/>
        </w:rPr>
        <w:t>Adotando o diâmet</w:t>
      </w:r>
      <w:r w:rsidR="00ED153D">
        <w:rPr>
          <w:rFonts w:eastAsia="Calibri" w:cs="Arial"/>
          <w:b w:val="0"/>
          <w:kern w:val="0"/>
          <w:szCs w:val="24"/>
          <w:lang w:eastAsia="en-US"/>
        </w:rPr>
        <w:t>ro externo do cabo UTP CAT-</w:t>
      </w:r>
      <w:r w:rsidRPr="00216F81">
        <w:rPr>
          <w:rFonts w:eastAsia="Calibri" w:cs="Arial"/>
          <w:b w:val="0"/>
          <w:kern w:val="0"/>
          <w:szCs w:val="24"/>
          <w:lang w:eastAsia="en-US"/>
        </w:rPr>
        <w:t>6</w:t>
      </w:r>
      <w:r w:rsidR="00ED153D">
        <w:rPr>
          <w:rFonts w:eastAsia="Calibri" w:cs="Arial"/>
          <w:b w:val="0"/>
          <w:kern w:val="0"/>
          <w:szCs w:val="24"/>
          <w:lang w:eastAsia="en-US"/>
        </w:rPr>
        <w:t xml:space="preserve"> igual a 6.5</w:t>
      </w:r>
      <w:r w:rsidRPr="00216F81">
        <w:rPr>
          <w:rFonts w:eastAsia="Calibri" w:cs="Arial"/>
          <w:b w:val="0"/>
          <w:kern w:val="0"/>
          <w:szCs w:val="24"/>
          <w:lang w:eastAsia="en-US"/>
        </w:rPr>
        <w:t xml:space="preserve"> mm e taxa de ocupação dos perfilados e </w:t>
      </w:r>
      <w:proofErr w:type="spellStart"/>
      <w:r w:rsidRPr="00216F81">
        <w:rPr>
          <w:rFonts w:eastAsia="Calibri" w:cs="Arial"/>
          <w:b w:val="0"/>
          <w:kern w:val="0"/>
          <w:szCs w:val="24"/>
          <w:lang w:eastAsia="en-US"/>
        </w:rPr>
        <w:t>eletrocalhas</w:t>
      </w:r>
      <w:proofErr w:type="spellEnd"/>
      <w:r w:rsidRPr="00216F81">
        <w:rPr>
          <w:rFonts w:eastAsia="Calibri" w:cs="Arial"/>
          <w:b w:val="0"/>
          <w:kern w:val="0"/>
          <w:szCs w:val="24"/>
          <w:lang w:eastAsia="en-US"/>
        </w:rPr>
        <w:t xml:space="preserve"> de 50%. Segue a tabela de dimensionamento das </w:t>
      </w:r>
      <w:proofErr w:type="spellStart"/>
      <w:r w:rsidRPr="00216F81">
        <w:rPr>
          <w:rFonts w:eastAsia="Calibri" w:cs="Arial"/>
          <w:b w:val="0"/>
          <w:kern w:val="0"/>
          <w:szCs w:val="24"/>
          <w:lang w:eastAsia="en-US"/>
        </w:rPr>
        <w:t>eletrocalhas</w:t>
      </w:r>
      <w:proofErr w:type="spellEnd"/>
      <w:r w:rsidRPr="00216F81">
        <w:rPr>
          <w:rFonts w:eastAsia="Calibri" w:cs="Arial"/>
          <w:b w:val="0"/>
          <w:kern w:val="0"/>
          <w:szCs w:val="24"/>
          <w:lang w:eastAsia="en-US"/>
        </w:rPr>
        <w:t>.</w:t>
      </w:r>
    </w:p>
    <w:p w:rsidR="00216F81" w:rsidRPr="00216F81" w:rsidRDefault="00216F81" w:rsidP="00216F81">
      <w:pPr>
        <w:pStyle w:val="RSA-nivel-1"/>
        <w:numPr>
          <w:ilvl w:val="0"/>
          <w:numId w:val="0"/>
        </w:numPr>
        <w:ind w:left="360" w:firstLine="208"/>
        <w:rPr>
          <w:rFonts w:eastAsia="Calibri" w:cs="Arial"/>
          <w:b w:val="0"/>
          <w:kern w:val="0"/>
          <w:szCs w:val="24"/>
          <w:lang w:eastAsia="en-US"/>
        </w:rPr>
      </w:pPr>
    </w:p>
    <w:tbl>
      <w:tblPr>
        <w:tblStyle w:val="Tabelacomgrade"/>
        <w:tblW w:w="5080" w:type="dxa"/>
        <w:jc w:val="center"/>
        <w:tblLook w:val="0000" w:firstRow="0" w:lastRow="0" w:firstColumn="0" w:lastColumn="0" w:noHBand="0" w:noVBand="0"/>
      </w:tblPr>
      <w:tblGrid>
        <w:gridCol w:w="2480"/>
        <w:gridCol w:w="2600"/>
      </w:tblGrid>
      <w:tr w:rsidR="00216F81" w:rsidRPr="00625075" w:rsidTr="00216F81">
        <w:trPr>
          <w:trHeight w:val="300"/>
          <w:jc w:val="center"/>
        </w:trPr>
        <w:tc>
          <w:tcPr>
            <w:tcW w:w="5080" w:type="dxa"/>
            <w:gridSpan w:val="2"/>
            <w:shd w:val="clear" w:color="auto" w:fill="FFFF00"/>
            <w:noWrap/>
          </w:tcPr>
          <w:p w:rsidR="00216F81" w:rsidRPr="00216F81" w:rsidRDefault="00216F81" w:rsidP="00216F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F81">
              <w:rPr>
                <w:rFonts w:ascii="Arial" w:hAnsi="Arial" w:cs="Arial"/>
                <w:sz w:val="24"/>
                <w:szCs w:val="24"/>
              </w:rPr>
              <w:t>ELETROCALHA</w:t>
            </w:r>
          </w:p>
        </w:tc>
      </w:tr>
      <w:tr w:rsidR="00216F81" w:rsidRPr="00625075" w:rsidTr="00216F81">
        <w:trPr>
          <w:trHeight w:val="300"/>
          <w:jc w:val="center"/>
        </w:trPr>
        <w:tc>
          <w:tcPr>
            <w:tcW w:w="2480" w:type="dxa"/>
            <w:shd w:val="clear" w:color="auto" w:fill="FFFF00"/>
          </w:tcPr>
          <w:p w:rsidR="00216F81" w:rsidRPr="00216F81" w:rsidRDefault="00216F81" w:rsidP="00216F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6F81">
              <w:rPr>
                <w:rFonts w:ascii="Arial" w:hAnsi="Arial" w:cs="Arial"/>
                <w:sz w:val="24"/>
                <w:szCs w:val="24"/>
              </w:rPr>
              <w:t>Dimensão (mm) Largura x Altura</w:t>
            </w:r>
          </w:p>
        </w:tc>
        <w:tc>
          <w:tcPr>
            <w:tcW w:w="2600" w:type="dxa"/>
            <w:shd w:val="clear" w:color="auto" w:fill="FFFF00"/>
          </w:tcPr>
          <w:p w:rsidR="00216F81" w:rsidRPr="00216F81" w:rsidRDefault="00ED153D" w:rsidP="00216F81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Quantidade de cabos UTP CAT. 6</w:t>
            </w:r>
          </w:p>
        </w:tc>
      </w:tr>
      <w:tr w:rsidR="00216F81" w:rsidRPr="00625075" w:rsidTr="0067152D">
        <w:trPr>
          <w:trHeight w:val="300"/>
          <w:jc w:val="center"/>
        </w:trPr>
        <w:tc>
          <w:tcPr>
            <w:tcW w:w="2480" w:type="dxa"/>
            <w:noWrap/>
          </w:tcPr>
          <w:p w:rsidR="00216F81" w:rsidRPr="00DE79EE" w:rsidRDefault="00ED153D" w:rsidP="006715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 </w:t>
            </w: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  <w:r>
              <w:rPr>
                <w:rFonts w:ascii="Arial" w:hAnsi="Arial" w:cs="Arial"/>
              </w:rPr>
              <w:t xml:space="preserve"> 50</w:t>
            </w:r>
          </w:p>
        </w:tc>
        <w:tc>
          <w:tcPr>
            <w:tcW w:w="2600" w:type="dxa"/>
            <w:noWrap/>
          </w:tcPr>
          <w:p w:rsidR="00216F81" w:rsidRPr="00DE79EE" w:rsidRDefault="00ED153D" w:rsidP="006715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216F81" w:rsidRPr="00625075" w:rsidTr="0067152D">
        <w:trPr>
          <w:trHeight w:val="300"/>
          <w:jc w:val="center"/>
        </w:trPr>
        <w:tc>
          <w:tcPr>
            <w:tcW w:w="2480" w:type="dxa"/>
            <w:noWrap/>
          </w:tcPr>
          <w:p w:rsidR="00216F81" w:rsidRPr="00DE79EE" w:rsidRDefault="00ED153D" w:rsidP="006715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 </w:t>
            </w:r>
            <w:proofErr w:type="gramStart"/>
            <w:r w:rsidR="00216F81">
              <w:rPr>
                <w:rFonts w:ascii="Arial" w:hAnsi="Arial" w:cs="Arial"/>
              </w:rPr>
              <w:t>x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216F81">
              <w:rPr>
                <w:rFonts w:ascii="Arial" w:hAnsi="Arial" w:cs="Arial"/>
              </w:rPr>
              <w:t>10</w:t>
            </w:r>
            <w:r w:rsidR="00216F81" w:rsidRPr="00DE79EE">
              <w:rPr>
                <w:rFonts w:ascii="Arial" w:hAnsi="Arial" w:cs="Arial"/>
              </w:rPr>
              <w:t>0</w:t>
            </w:r>
          </w:p>
        </w:tc>
        <w:tc>
          <w:tcPr>
            <w:tcW w:w="2600" w:type="dxa"/>
            <w:noWrap/>
          </w:tcPr>
          <w:p w:rsidR="00216F81" w:rsidRPr="00DE79EE" w:rsidRDefault="00ED153D" w:rsidP="006715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</w:tr>
    </w:tbl>
    <w:p w:rsidR="00593896" w:rsidRDefault="00593896" w:rsidP="00ED6341">
      <w:pPr>
        <w:rPr>
          <w:rFonts w:ascii="Arial" w:hAnsi="Arial" w:cs="Arial"/>
          <w:sz w:val="24"/>
          <w:szCs w:val="24"/>
        </w:rPr>
      </w:pPr>
    </w:p>
    <w:p w:rsidR="005B380B" w:rsidRDefault="005B380B" w:rsidP="00ED6341">
      <w:pPr>
        <w:rPr>
          <w:rFonts w:ascii="Arial" w:hAnsi="Arial" w:cs="Arial"/>
          <w:sz w:val="24"/>
          <w:szCs w:val="24"/>
        </w:rPr>
      </w:pPr>
    </w:p>
    <w:p w:rsidR="00456F6E" w:rsidRPr="00216F81" w:rsidRDefault="00456F6E" w:rsidP="005B380B">
      <w:pPr>
        <w:pStyle w:val="RSA-nivel-2"/>
        <w:numPr>
          <w:ilvl w:val="0"/>
          <w:numId w:val="0"/>
        </w:numPr>
        <w:spacing w:line="276" w:lineRule="auto"/>
        <w:ind w:left="1000"/>
      </w:pPr>
    </w:p>
    <w:sectPr w:rsidR="00456F6E" w:rsidRPr="00216F81" w:rsidSect="00283758">
      <w:headerReference w:type="default" r:id="rId10"/>
      <w:pgSz w:w="11906" w:h="16838"/>
      <w:pgMar w:top="709" w:right="991" w:bottom="993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CC9" w:rsidRDefault="00F35CC9" w:rsidP="000774C3">
      <w:pPr>
        <w:spacing w:after="0" w:line="240" w:lineRule="auto"/>
      </w:pPr>
      <w:r>
        <w:separator/>
      </w:r>
    </w:p>
  </w:endnote>
  <w:endnote w:type="continuationSeparator" w:id="0">
    <w:p w:rsidR="00F35CC9" w:rsidRDefault="00F35CC9" w:rsidP="00077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CC9" w:rsidRDefault="00F35CC9" w:rsidP="000774C3">
      <w:pPr>
        <w:spacing w:after="0" w:line="240" w:lineRule="auto"/>
      </w:pPr>
      <w:r>
        <w:separator/>
      </w:r>
    </w:p>
  </w:footnote>
  <w:footnote w:type="continuationSeparator" w:id="0">
    <w:p w:rsidR="00F35CC9" w:rsidRDefault="00F35CC9" w:rsidP="00077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20"/>
        <w:szCs w:val="20"/>
      </w:rPr>
      <w:id w:val="1555888103"/>
      <w:docPartObj>
        <w:docPartGallery w:val="Page Numbers (Top of Page)"/>
        <w:docPartUnique/>
      </w:docPartObj>
    </w:sdtPr>
    <w:sdtEndPr>
      <w:rPr>
        <w:rFonts w:ascii="Calibri" w:hAnsi="Calibri" w:cs="Times New Roman"/>
        <w:sz w:val="22"/>
        <w:szCs w:val="22"/>
      </w:rPr>
    </w:sdtEndPr>
    <w:sdtContent>
      <w:p w:rsidR="00842FF6" w:rsidRDefault="00842FF6" w:rsidP="00D62FAE">
        <w:pPr>
          <w:pStyle w:val="Cabealho"/>
          <w:rPr>
            <w:rFonts w:ascii="Tahoma" w:hAnsi="Tahoma" w:cs="Tahoma"/>
            <w:sz w:val="20"/>
            <w:szCs w:val="20"/>
          </w:rPr>
        </w:pPr>
      </w:p>
      <w:tbl>
        <w:tblPr>
          <w:tblStyle w:val="Tabelacomgrade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881"/>
          <w:gridCol w:w="2881"/>
          <w:gridCol w:w="3418"/>
        </w:tblGrid>
        <w:tr w:rsidR="00842FF6" w:rsidTr="00396025">
          <w:tc>
            <w:tcPr>
              <w:tcW w:w="2881" w:type="dxa"/>
            </w:tcPr>
            <w:p w:rsidR="00842FF6" w:rsidRDefault="000601D9" w:rsidP="00BB6B53">
              <w:pPr>
                <w:pStyle w:val="Cabealho"/>
                <w:rPr>
                  <w:rFonts w:ascii="Tahoma" w:hAnsi="Tahoma" w:cs="Tahoma"/>
                  <w:sz w:val="20"/>
                  <w:szCs w:val="20"/>
                </w:rPr>
              </w:pPr>
              <w:r>
                <w:rPr>
                  <w:rFonts w:ascii="Tahoma" w:hAnsi="Tahoma" w:cs="Tahoma"/>
                  <w:sz w:val="20"/>
                  <w:szCs w:val="20"/>
                </w:rPr>
                <w:t>TJ/AL – Reforma A-2</w:t>
              </w:r>
            </w:p>
          </w:tc>
          <w:tc>
            <w:tcPr>
              <w:tcW w:w="2881" w:type="dxa"/>
            </w:tcPr>
            <w:p w:rsidR="00842FF6" w:rsidRDefault="00842FF6" w:rsidP="00396025">
              <w:pPr>
                <w:pStyle w:val="Cabealho"/>
                <w:jc w:val="center"/>
                <w:rPr>
                  <w:rFonts w:ascii="Tahoma" w:hAnsi="Tahoma" w:cs="Tahoma"/>
                  <w:sz w:val="20"/>
                  <w:szCs w:val="20"/>
                </w:rPr>
              </w:pPr>
              <w:r>
                <w:rPr>
                  <w:rFonts w:ascii="Tahoma" w:hAnsi="Tahoma" w:cs="Tahoma"/>
                  <w:sz w:val="20"/>
                  <w:szCs w:val="20"/>
                </w:rPr>
                <w:t>MEMORIAL DESCRITIVO</w:t>
              </w:r>
            </w:p>
          </w:tc>
          <w:tc>
            <w:tcPr>
              <w:tcW w:w="3418" w:type="dxa"/>
            </w:tcPr>
            <w:p w:rsidR="00842FF6" w:rsidRDefault="00842FF6" w:rsidP="00396025">
              <w:pPr>
                <w:pStyle w:val="Cabealho"/>
                <w:jc w:val="right"/>
                <w:rPr>
                  <w:rFonts w:ascii="Tahoma" w:hAnsi="Tahoma" w:cs="Tahoma"/>
                  <w:sz w:val="20"/>
                  <w:szCs w:val="20"/>
                </w:rPr>
              </w:pPr>
              <w:r w:rsidRPr="00C60633">
                <w:rPr>
                  <w:rFonts w:ascii="Tahoma" w:hAnsi="Tahoma" w:cs="Tahoma"/>
                  <w:sz w:val="20"/>
                  <w:szCs w:val="20"/>
                </w:rPr>
                <w:t xml:space="preserve">FL   </w: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instrText xml:space="preserve"> PAGE </w:instrTex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0601D9">
                <w:rPr>
                  <w:rFonts w:ascii="Tahoma" w:hAnsi="Tahoma" w:cs="Tahoma"/>
                  <w:noProof/>
                  <w:sz w:val="20"/>
                  <w:szCs w:val="20"/>
                </w:rPr>
                <w:t>13</w: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t>/</w: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instrText xml:space="preserve"> NUMPAGES </w:instrTex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0601D9">
                <w:rPr>
                  <w:rFonts w:ascii="Tahoma" w:hAnsi="Tahoma" w:cs="Tahoma"/>
                  <w:noProof/>
                  <w:sz w:val="20"/>
                  <w:szCs w:val="20"/>
                </w:rPr>
                <w:t>13</w:t>
              </w:r>
              <w:r w:rsidRPr="00C60633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</w:p>
          </w:tc>
        </w:tr>
      </w:tbl>
      <w:p w:rsidR="00842FF6" w:rsidRDefault="00842FF6" w:rsidP="00396025">
        <w:pPr>
          <w:pStyle w:val="Cabealho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22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2B5F57"/>
    <w:multiLevelType w:val="multilevel"/>
    <w:tmpl w:val="B96AC0B6"/>
    <w:lvl w:ilvl="0">
      <w:start w:val="1"/>
      <w:numFmt w:val="decimal"/>
      <w:lvlText w:val="%1."/>
      <w:lvlJc w:val="left"/>
      <w:pPr>
        <w:ind w:left="705" w:hanging="705"/>
      </w:pPr>
      <w:rPr>
        <w:rFonts w:ascii="Arial Black" w:hAnsi="Arial Black" w:hint="default"/>
        <w:sz w:val="32"/>
        <w:szCs w:val="24"/>
      </w:rPr>
    </w:lvl>
    <w:lvl w:ilvl="1">
      <w:start w:val="1"/>
      <w:numFmt w:val="decimal"/>
      <w:pStyle w:val="Ttulo2"/>
      <w:isLgl/>
      <w:lvlText w:val="%1.%2"/>
      <w:lvlJc w:val="left"/>
      <w:pPr>
        <w:ind w:left="64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B73476"/>
    <w:multiLevelType w:val="multilevel"/>
    <w:tmpl w:val="36C69382"/>
    <w:lvl w:ilvl="0">
      <w:start w:val="1"/>
      <w:numFmt w:val="decimal"/>
      <w:pStyle w:val="RSA-nivel-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pStyle w:val="RSA-nivel-2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pStyle w:val="RSA-nivel-3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SA-nivel-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RSA-nivel-5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7A9916E0"/>
    <w:multiLevelType w:val="hybridMultilevel"/>
    <w:tmpl w:val="14E02AD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70"/>
    <w:rsid w:val="00000FCF"/>
    <w:rsid w:val="00001874"/>
    <w:rsid w:val="00002015"/>
    <w:rsid w:val="000028C1"/>
    <w:rsid w:val="00002DF2"/>
    <w:rsid w:val="00003086"/>
    <w:rsid w:val="00003A70"/>
    <w:rsid w:val="00003DAF"/>
    <w:rsid w:val="00003F46"/>
    <w:rsid w:val="000047AA"/>
    <w:rsid w:val="0000594E"/>
    <w:rsid w:val="00005A69"/>
    <w:rsid w:val="00006858"/>
    <w:rsid w:val="00006B8A"/>
    <w:rsid w:val="00007DE7"/>
    <w:rsid w:val="00010CB7"/>
    <w:rsid w:val="0001192D"/>
    <w:rsid w:val="00013018"/>
    <w:rsid w:val="00014F5A"/>
    <w:rsid w:val="00015E14"/>
    <w:rsid w:val="00016DE7"/>
    <w:rsid w:val="00016EDF"/>
    <w:rsid w:val="0001712C"/>
    <w:rsid w:val="000173BB"/>
    <w:rsid w:val="00017762"/>
    <w:rsid w:val="000214B4"/>
    <w:rsid w:val="00021A47"/>
    <w:rsid w:val="00022471"/>
    <w:rsid w:val="00025B31"/>
    <w:rsid w:val="00026ADA"/>
    <w:rsid w:val="00027CD0"/>
    <w:rsid w:val="000304A6"/>
    <w:rsid w:val="0003153E"/>
    <w:rsid w:val="000325C3"/>
    <w:rsid w:val="00032CB4"/>
    <w:rsid w:val="00033C08"/>
    <w:rsid w:val="00033C79"/>
    <w:rsid w:val="00033DB8"/>
    <w:rsid w:val="000340FD"/>
    <w:rsid w:val="00034C12"/>
    <w:rsid w:val="00037946"/>
    <w:rsid w:val="0004049E"/>
    <w:rsid w:val="00040F38"/>
    <w:rsid w:val="00040FDC"/>
    <w:rsid w:val="000412EE"/>
    <w:rsid w:val="00041523"/>
    <w:rsid w:val="00041CE2"/>
    <w:rsid w:val="00041FF3"/>
    <w:rsid w:val="0004341E"/>
    <w:rsid w:val="00043C68"/>
    <w:rsid w:val="00045BAD"/>
    <w:rsid w:val="00045F26"/>
    <w:rsid w:val="000465B6"/>
    <w:rsid w:val="0004768A"/>
    <w:rsid w:val="00051201"/>
    <w:rsid w:val="0005342F"/>
    <w:rsid w:val="000555D4"/>
    <w:rsid w:val="000555D6"/>
    <w:rsid w:val="0005586C"/>
    <w:rsid w:val="00055D4E"/>
    <w:rsid w:val="00056102"/>
    <w:rsid w:val="000578F8"/>
    <w:rsid w:val="000601D9"/>
    <w:rsid w:val="000603D6"/>
    <w:rsid w:val="00060A64"/>
    <w:rsid w:val="000632D9"/>
    <w:rsid w:val="000639F8"/>
    <w:rsid w:val="00063AB7"/>
    <w:rsid w:val="00063E90"/>
    <w:rsid w:val="00064B56"/>
    <w:rsid w:val="0006693B"/>
    <w:rsid w:val="00066F90"/>
    <w:rsid w:val="000718E5"/>
    <w:rsid w:val="00071D37"/>
    <w:rsid w:val="00071E11"/>
    <w:rsid w:val="000720EB"/>
    <w:rsid w:val="00076235"/>
    <w:rsid w:val="00076DD6"/>
    <w:rsid w:val="000774C3"/>
    <w:rsid w:val="0007773E"/>
    <w:rsid w:val="00077FBC"/>
    <w:rsid w:val="00080B0E"/>
    <w:rsid w:val="000846A4"/>
    <w:rsid w:val="00085929"/>
    <w:rsid w:val="00086C49"/>
    <w:rsid w:val="000908D7"/>
    <w:rsid w:val="00090CB8"/>
    <w:rsid w:val="00093E43"/>
    <w:rsid w:val="000945EF"/>
    <w:rsid w:val="000948B7"/>
    <w:rsid w:val="0009571A"/>
    <w:rsid w:val="000966DB"/>
    <w:rsid w:val="0009673E"/>
    <w:rsid w:val="00097572"/>
    <w:rsid w:val="000A0BFF"/>
    <w:rsid w:val="000A0F3F"/>
    <w:rsid w:val="000A1244"/>
    <w:rsid w:val="000A12C9"/>
    <w:rsid w:val="000A149C"/>
    <w:rsid w:val="000A25C2"/>
    <w:rsid w:val="000A3339"/>
    <w:rsid w:val="000A3B19"/>
    <w:rsid w:val="000A73A8"/>
    <w:rsid w:val="000B0779"/>
    <w:rsid w:val="000B0EC8"/>
    <w:rsid w:val="000B23C9"/>
    <w:rsid w:val="000B3BBD"/>
    <w:rsid w:val="000B5448"/>
    <w:rsid w:val="000B56C3"/>
    <w:rsid w:val="000B60E5"/>
    <w:rsid w:val="000B62A1"/>
    <w:rsid w:val="000B7AC0"/>
    <w:rsid w:val="000B7DC6"/>
    <w:rsid w:val="000C08BA"/>
    <w:rsid w:val="000C12FC"/>
    <w:rsid w:val="000C3928"/>
    <w:rsid w:val="000C3982"/>
    <w:rsid w:val="000C3C98"/>
    <w:rsid w:val="000C640C"/>
    <w:rsid w:val="000C6ECB"/>
    <w:rsid w:val="000D136F"/>
    <w:rsid w:val="000D1C7F"/>
    <w:rsid w:val="000D2A86"/>
    <w:rsid w:val="000D3395"/>
    <w:rsid w:val="000D3FF0"/>
    <w:rsid w:val="000D5E3E"/>
    <w:rsid w:val="000D6C9D"/>
    <w:rsid w:val="000D6F0E"/>
    <w:rsid w:val="000E00B1"/>
    <w:rsid w:val="000E0390"/>
    <w:rsid w:val="000E1082"/>
    <w:rsid w:val="000E11E2"/>
    <w:rsid w:val="000E1DC0"/>
    <w:rsid w:val="000E2641"/>
    <w:rsid w:val="000E43D5"/>
    <w:rsid w:val="000E7F45"/>
    <w:rsid w:val="000E7F5B"/>
    <w:rsid w:val="000F1971"/>
    <w:rsid w:val="000F1CA7"/>
    <w:rsid w:val="000F1FFA"/>
    <w:rsid w:val="000F3ACF"/>
    <w:rsid w:val="000F3F8F"/>
    <w:rsid w:val="000F4344"/>
    <w:rsid w:val="000F6099"/>
    <w:rsid w:val="000F6BF3"/>
    <w:rsid w:val="000F6C94"/>
    <w:rsid w:val="000F7E3F"/>
    <w:rsid w:val="00100691"/>
    <w:rsid w:val="00100CB7"/>
    <w:rsid w:val="00100CC5"/>
    <w:rsid w:val="00102FFD"/>
    <w:rsid w:val="0010511F"/>
    <w:rsid w:val="00107116"/>
    <w:rsid w:val="00107FD6"/>
    <w:rsid w:val="00110072"/>
    <w:rsid w:val="001107B1"/>
    <w:rsid w:val="00110EA7"/>
    <w:rsid w:val="00112054"/>
    <w:rsid w:val="00113B8F"/>
    <w:rsid w:val="00114018"/>
    <w:rsid w:val="00114132"/>
    <w:rsid w:val="001142E9"/>
    <w:rsid w:val="00114F10"/>
    <w:rsid w:val="001153DF"/>
    <w:rsid w:val="00117037"/>
    <w:rsid w:val="001201E0"/>
    <w:rsid w:val="001202C8"/>
    <w:rsid w:val="00120CA9"/>
    <w:rsid w:val="00121796"/>
    <w:rsid w:val="00126947"/>
    <w:rsid w:val="0013023D"/>
    <w:rsid w:val="00134086"/>
    <w:rsid w:val="001340FD"/>
    <w:rsid w:val="00134F07"/>
    <w:rsid w:val="0013528E"/>
    <w:rsid w:val="00135E30"/>
    <w:rsid w:val="00136D09"/>
    <w:rsid w:val="00137116"/>
    <w:rsid w:val="00137BE7"/>
    <w:rsid w:val="00140AC3"/>
    <w:rsid w:val="00140AEE"/>
    <w:rsid w:val="001423FE"/>
    <w:rsid w:val="00142495"/>
    <w:rsid w:val="00142CF1"/>
    <w:rsid w:val="00142F2D"/>
    <w:rsid w:val="00143094"/>
    <w:rsid w:val="001434BA"/>
    <w:rsid w:val="001440A7"/>
    <w:rsid w:val="001449D0"/>
    <w:rsid w:val="0014591A"/>
    <w:rsid w:val="00145951"/>
    <w:rsid w:val="001462D4"/>
    <w:rsid w:val="0014677D"/>
    <w:rsid w:val="00146FEE"/>
    <w:rsid w:val="001478F4"/>
    <w:rsid w:val="0015197C"/>
    <w:rsid w:val="00151E34"/>
    <w:rsid w:val="00153F1D"/>
    <w:rsid w:val="0015468E"/>
    <w:rsid w:val="0015522A"/>
    <w:rsid w:val="00156EDA"/>
    <w:rsid w:val="0015745B"/>
    <w:rsid w:val="001576A3"/>
    <w:rsid w:val="001606C8"/>
    <w:rsid w:val="001617C8"/>
    <w:rsid w:val="001618A2"/>
    <w:rsid w:val="001631FF"/>
    <w:rsid w:val="00164C82"/>
    <w:rsid w:val="001655F6"/>
    <w:rsid w:val="0016577F"/>
    <w:rsid w:val="00167403"/>
    <w:rsid w:val="00172C44"/>
    <w:rsid w:val="001738CB"/>
    <w:rsid w:val="00174CB9"/>
    <w:rsid w:val="00176060"/>
    <w:rsid w:val="00176F00"/>
    <w:rsid w:val="00180FBE"/>
    <w:rsid w:val="00181809"/>
    <w:rsid w:val="001848C1"/>
    <w:rsid w:val="00184E72"/>
    <w:rsid w:val="00187C25"/>
    <w:rsid w:val="0019009E"/>
    <w:rsid w:val="00192051"/>
    <w:rsid w:val="001952FD"/>
    <w:rsid w:val="0019594B"/>
    <w:rsid w:val="00196A40"/>
    <w:rsid w:val="00197F5A"/>
    <w:rsid w:val="001A01D7"/>
    <w:rsid w:val="001A043E"/>
    <w:rsid w:val="001A1F6E"/>
    <w:rsid w:val="001A311B"/>
    <w:rsid w:val="001A38A2"/>
    <w:rsid w:val="001A4038"/>
    <w:rsid w:val="001A423E"/>
    <w:rsid w:val="001A4D31"/>
    <w:rsid w:val="001A7DD6"/>
    <w:rsid w:val="001B0C01"/>
    <w:rsid w:val="001B279A"/>
    <w:rsid w:val="001B3F2D"/>
    <w:rsid w:val="001B58D8"/>
    <w:rsid w:val="001B70AD"/>
    <w:rsid w:val="001B7AFE"/>
    <w:rsid w:val="001C1341"/>
    <w:rsid w:val="001C1382"/>
    <w:rsid w:val="001C165E"/>
    <w:rsid w:val="001C17E5"/>
    <w:rsid w:val="001C294C"/>
    <w:rsid w:val="001C2A09"/>
    <w:rsid w:val="001C3843"/>
    <w:rsid w:val="001C44C1"/>
    <w:rsid w:val="001C484B"/>
    <w:rsid w:val="001C4A73"/>
    <w:rsid w:val="001C4D89"/>
    <w:rsid w:val="001C75CE"/>
    <w:rsid w:val="001C75CF"/>
    <w:rsid w:val="001C77D6"/>
    <w:rsid w:val="001C7A1A"/>
    <w:rsid w:val="001C7A84"/>
    <w:rsid w:val="001D061D"/>
    <w:rsid w:val="001D06D5"/>
    <w:rsid w:val="001D092C"/>
    <w:rsid w:val="001D0D82"/>
    <w:rsid w:val="001D1D71"/>
    <w:rsid w:val="001D3048"/>
    <w:rsid w:val="001D3206"/>
    <w:rsid w:val="001D54F0"/>
    <w:rsid w:val="001D5612"/>
    <w:rsid w:val="001D589F"/>
    <w:rsid w:val="001D652F"/>
    <w:rsid w:val="001D7CC7"/>
    <w:rsid w:val="001E02BC"/>
    <w:rsid w:val="001E150D"/>
    <w:rsid w:val="001E2A50"/>
    <w:rsid w:val="001E71C6"/>
    <w:rsid w:val="001E7D34"/>
    <w:rsid w:val="001F0B1C"/>
    <w:rsid w:val="001F2656"/>
    <w:rsid w:val="001F2707"/>
    <w:rsid w:val="001F3CF4"/>
    <w:rsid w:val="001F4047"/>
    <w:rsid w:val="001F4500"/>
    <w:rsid w:val="001F45F2"/>
    <w:rsid w:val="001F53A0"/>
    <w:rsid w:val="001F5E8E"/>
    <w:rsid w:val="001F6131"/>
    <w:rsid w:val="001F621E"/>
    <w:rsid w:val="001F6CEE"/>
    <w:rsid w:val="001F745C"/>
    <w:rsid w:val="00200561"/>
    <w:rsid w:val="00202017"/>
    <w:rsid w:val="0020285E"/>
    <w:rsid w:val="00204F82"/>
    <w:rsid w:val="00206346"/>
    <w:rsid w:val="002066C0"/>
    <w:rsid w:val="00206FC1"/>
    <w:rsid w:val="0020701B"/>
    <w:rsid w:val="0020753B"/>
    <w:rsid w:val="00207CAC"/>
    <w:rsid w:val="00210292"/>
    <w:rsid w:val="0021046D"/>
    <w:rsid w:val="00210477"/>
    <w:rsid w:val="00210485"/>
    <w:rsid w:val="00210E10"/>
    <w:rsid w:val="00212C3B"/>
    <w:rsid w:val="00212E8D"/>
    <w:rsid w:val="00212FE1"/>
    <w:rsid w:val="00215243"/>
    <w:rsid w:val="00215B2C"/>
    <w:rsid w:val="00216266"/>
    <w:rsid w:val="00216F81"/>
    <w:rsid w:val="00220283"/>
    <w:rsid w:val="002209D0"/>
    <w:rsid w:val="00221377"/>
    <w:rsid w:val="00221494"/>
    <w:rsid w:val="0022505F"/>
    <w:rsid w:val="00226055"/>
    <w:rsid w:val="002266E8"/>
    <w:rsid w:val="00226E01"/>
    <w:rsid w:val="002271BE"/>
    <w:rsid w:val="00227BB2"/>
    <w:rsid w:val="002305C1"/>
    <w:rsid w:val="00230E90"/>
    <w:rsid w:val="0023192D"/>
    <w:rsid w:val="00231DBD"/>
    <w:rsid w:val="00232306"/>
    <w:rsid w:val="002326C3"/>
    <w:rsid w:val="0023312B"/>
    <w:rsid w:val="00234658"/>
    <w:rsid w:val="002352F8"/>
    <w:rsid w:val="00237A1B"/>
    <w:rsid w:val="00237E3E"/>
    <w:rsid w:val="0024137B"/>
    <w:rsid w:val="002451C8"/>
    <w:rsid w:val="00246182"/>
    <w:rsid w:val="0024628D"/>
    <w:rsid w:val="00246710"/>
    <w:rsid w:val="002468AE"/>
    <w:rsid w:val="0024738C"/>
    <w:rsid w:val="002476F3"/>
    <w:rsid w:val="00247803"/>
    <w:rsid w:val="00251188"/>
    <w:rsid w:val="00253E37"/>
    <w:rsid w:val="00253FAA"/>
    <w:rsid w:val="00256D6D"/>
    <w:rsid w:val="00256F2D"/>
    <w:rsid w:val="00257CC9"/>
    <w:rsid w:val="002604E8"/>
    <w:rsid w:val="00260A5B"/>
    <w:rsid w:val="00261B63"/>
    <w:rsid w:val="00265167"/>
    <w:rsid w:val="002666CB"/>
    <w:rsid w:val="00266B93"/>
    <w:rsid w:val="002672D7"/>
    <w:rsid w:val="00267EF2"/>
    <w:rsid w:val="002702DD"/>
    <w:rsid w:val="00271B25"/>
    <w:rsid w:val="00271BAF"/>
    <w:rsid w:val="00271D61"/>
    <w:rsid w:val="0027230B"/>
    <w:rsid w:val="00272C18"/>
    <w:rsid w:val="00272F45"/>
    <w:rsid w:val="00273DF3"/>
    <w:rsid w:val="0027700E"/>
    <w:rsid w:val="0028017F"/>
    <w:rsid w:val="00280540"/>
    <w:rsid w:val="002826ED"/>
    <w:rsid w:val="002829BF"/>
    <w:rsid w:val="00283758"/>
    <w:rsid w:val="00283BF1"/>
    <w:rsid w:val="00283DE5"/>
    <w:rsid w:val="00284198"/>
    <w:rsid w:val="00286755"/>
    <w:rsid w:val="00290EDD"/>
    <w:rsid w:val="002924A6"/>
    <w:rsid w:val="00292D4C"/>
    <w:rsid w:val="00294146"/>
    <w:rsid w:val="00295539"/>
    <w:rsid w:val="00295A32"/>
    <w:rsid w:val="002962B5"/>
    <w:rsid w:val="00296FD6"/>
    <w:rsid w:val="0029712C"/>
    <w:rsid w:val="00297906"/>
    <w:rsid w:val="00297CF3"/>
    <w:rsid w:val="002A0844"/>
    <w:rsid w:val="002A12C9"/>
    <w:rsid w:val="002A19BF"/>
    <w:rsid w:val="002A1A68"/>
    <w:rsid w:val="002A3657"/>
    <w:rsid w:val="002A3AAC"/>
    <w:rsid w:val="002A3FFC"/>
    <w:rsid w:val="002A53D0"/>
    <w:rsid w:val="002A7210"/>
    <w:rsid w:val="002A7520"/>
    <w:rsid w:val="002A7C06"/>
    <w:rsid w:val="002B268C"/>
    <w:rsid w:val="002B382A"/>
    <w:rsid w:val="002B3DB1"/>
    <w:rsid w:val="002B6728"/>
    <w:rsid w:val="002B7EC8"/>
    <w:rsid w:val="002C0762"/>
    <w:rsid w:val="002C0962"/>
    <w:rsid w:val="002C1525"/>
    <w:rsid w:val="002C2E5B"/>
    <w:rsid w:val="002C2EFA"/>
    <w:rsid w:val="002C3D6D"/>
    <w:rsid w:val="002C57FE"/>
    <w:rsid w:val="002C6D11"/>
    <w:rsid w:val="002D06A5"/>
    <w:rsid w:val="002D0846"/>
    <w:rsid w:val="002D22C8"/>
    <w:rsid w:val="002D2C52"/>
    <w:rsid w:val="002D3FA9"/>
    <w:rsid w:val="002D5D23"/>
    <w:rsid w:val="002D7B23"/>
    <w:rsid w:val="002E008F"/>
    <w:rsid w:val="002E0BBB"/>
    <w:rsid w:val="002E17E6"/>
    <w:rsid w:val="002E5E11"/>
    <w:rsid w:val="002E6C32"/>
    <w:rsid w:val="002E7082"/>
    <w:rsid w:val="002E76B8"/>
    <w:rsid w:val="002E7FCD"/>
    <w:rsid w:val="002F07B6"/>
    <w:rsid w:val="002F2A7B"/>
    <w:rsid w:val="002F2C27"/>
    <w:rsid w:val="002F41AA"/>
    <w:rsid w:val="002F50FD"/>
    <w:rsid w:val="002F51E0"/>
    <w:rsid w:val="002F5E1F"/>
    <w:rsid w:val="00300DB4"/>
    <w:rsid w:val="00300EB7"/>
    <w:rsid w:val="003016CD"/>
    <w:rsid w:val="0030441A"/>
    <w:rsid w:val="00304C15"/>
    <w:rsid w:val="00305592"/>
    <w:rsid w:val="00305975"/>
    <w:rsid w:val="00305E9D"/>
    <w:rsid w:val="00305F24"/>
    <w:rsid w:val="003066BA"/>
    <w:rsid w:val="00306D3F"/>
    <w:rsid w:val="00307E28"/>
    <w:rsid w:val="003101DD"/>
    <w:rsid w:val="00310FCC"/>
    <w:rsid w:val="00311AA6"/>
    <w:rsid w:val="003134EA"/>
    <w:rsid w:val="003158A0"/>
    <w:rsid w:val="00315C6B"/>
    <w:rsid w:val="00316097"/>
    <w:rsid w:val="0031691E"/>
    <w:rsid w:val="0031714A"/>
    <w:rsid w:val="003175A3"/>
    <w:rsid w:val="00322640"/>
    <w:rsid w:val="0032421F"/>
    <w:rsid w:val="0032541B"/>
    <w:rsid w:val="00325A39"/>
    <w:rsid w:val="003271A9"/>
    <w:rsid w:val="00330A30"/>
    <w:rsid w:val="00332134"/>
    <w:rsid w:val="00333465"/>
    <w:rsid w:val="00334104"/>
    <w:rsid w:val="00334394"/>
    <w:rsid w:val="0033470C"/>
    <w:rsid w:val="00334FA6"/>
    <w:rsid w:val="003378F4"/>
    <w:rsid w:val="00337B26"/>
    <w:rsid w:val="00341B21"/>
    <w:rsid w:val="00343527"/>
    <w:rsid w:val="00343D2C"/>
    <w:rsid w:val="00344294"/>
    <w:rsid w:val="003456B4"/>
    <w:rsid w:val="00345850"/>
    <w:rsid w:val="00345D66"/>
    <w:rsid w:val="00346654"/>
    <w:rsid w:val="003466E1"/>
    <w:rsid w:val="00346C16"/>
    <w:rsid w:val="003473BD"/>
    <w:rsid w:val="003532E2"/>
    <w:rsid w:val="003540D3"/>
    <w:rsid w:val="003541A5"/>
    <w:rsid w:val="0035534D"/>
    <w:rsid w:val="003567EB"/>
    <w:rsid w:val="003568DD"/>
    <w:rsid w:val="00357039"/>
    <w:rsid w:val="00357852"/>
    <w:rsid w:val="003622E8"/>
    <w:rsid w:val="00366221"/>
    <w:rsid w:val="0036661E"/>
    <w:rsid w:val="00366C7E"/>
    <w:rsid w:val="00367257"/>
    <w:rsid w:val="003677E8"/>
    <w:rsid w:val="003719DE"/>
    <w:rsid w:val="003720E4"/>
    <w:rsid w:val="00373814"/>
    <w:rsid w:val="0037703F"/>
    <w:rsid w:val="0038148E"/>
    <w:rsid w:val="00381648"/>
    <w:rsid w:val="0038242D"/>
    <w:rsid w:val="00382757"/>
    <w:rsid w:val="0038316A"/>
    <w:rsid w:val="00383895"/>
    <w:rsid w:val="00384DEF"/>
    <w:rsid w:val="00384E9D"/>
    <w:rsid w:val="003852E3"/>
    <w:rsid w:val="0038641B"/>
    <w:rsid w:val="00387BEB"/>
    <w:rsid w:val="00393650"/>
    <w:rsid w:val="00393A1D"/>
    <w:rsid w:val="00394CF0"/>
    <w:rsid w:val="00396025"/>
    <w:rsid w:val="0039655D"/>
    <w:rsid w:val="003A0390"/>
    <w:rsid w:val="003A1FBE"/>
    <w:rsid w:val="003A46B9"/>
    <w:rsid w:val="003A7483"/>
    <w:rsid w:val="003B0A78"/>
    <w:rsid w:val="003B0F9D"/>
    <w:rsid w:val="003B1AB8"/>
    <w:rsid w:val="003B3B5E"/>
    <w:rsid w:val="003B4693"/>
    <w:rsid w:val="003B5287"/>
    <w:rsid w:val="003B6E0B"/>
    <w:rsid w:val="003B736B"/>
    <w:rsid w:val="003B7575"/>
    <w:rsid w:val="003C0A99"/>
    <w:rsid w:val="003C189F"/>
    <w:rsid w:val="003C371A"/>
    <w:rsid w:val="003C4894"/>
    <w:rsid w:val="003C5275"/>
    <w:rsid w:val="003C537C"/>
    <w:rsid w:val="003C5CE0"/>
    <w:rsid w:val="003C5D0D"/>
    <w:rsid w:val="003C76D9"/>
    <w:rsid w:val="003D2371"/>
    <w:rsid w:val="003D3AD1"/>
    <w:rsid w:val="003D4F3C"/>
    <w:rsid w:val="003D6867"/>
    <w:rsid w:val="003D6D98"/>
    <w:rsid w:val="003D6E8C"/>
    <w:rsid w:val="003D70C6"/>
    <w:rsid w:val="003D7A8B"/>
    <w:rsid w:val="003D7BEF"/>
    <w:rsid w:val="003E11C2"/>
    <w:rsid w:val="003E323C"/>
    <w:rsid w:val="003E35D0"/>
    <w:rsid w:val="003E4816"/>
    <w:rsid w:val="003E5597"/>
    <w:rsid w:val="003E7129"/>
    <w:rsid w:val="003E7D42"/>
    <w:rsid w:val="003F301C"/>
    <w:rsid w:val="003F358A"/>
    <w:rsid w:val="003F4D1A"/>
    <w:rsid w:val="003F5037"/>
    <w:rsid w:val="003F5169"/>
    <w:rsid w:val="003F5881"/>
    <w:rsid w:val="00400227"/>
    <w:rsid w:val="00400C0A"/>
    <w:rsid w:val="00401FEF"/>
    <w:rsid w:val="004042EB"/>
    <w:rsid w:val="00405532"/>
    <w:rsid w:val="004056A0"/>
    <w:rsid w:val="00405843"/>
    <w:rsid w:val="0040584F"/>
    <w:rsid w:val="004107A0"/>
    <w:rsid w:val="004121A0"/>
    <w:rsid w:val="0041224E"/>
    <w:rsid w:val="004138FD"/>
    <w:rsid w:val="00413D6D"/>
    <w:rsid w:val="00413E21"/>
    <w:rsid w:val="00414A80"/>
    <w:rsid w:val="00414B79"/>
    <w:rsid w:val="00415015"/>
    <w:rsid w:val="00417314"/>
    <w:rsid w:val="0041747B"/>
    <w:rsid w:val="00417C68"/>
    <w:rsid w:val="00420472"/>
    <w:rsid w:val="00421197"/>
    <w:rsid w:val="004219F4"/>
    <w:rsid w:val="00421F86"/>
    <w:rsid w:val="00422478"/>
    <w:rsid w:val="00422ACF"/>
    <w:rsid w:val="0042337A"/>
    <w:rsid w:val="00424AD8"/>
    <w:rsid w:val="004269C5"/>
    <w:rsid w:val="00427179"/>
    <w:rsid w:val="00427E72"/>
    <w:rsid w:val="00430480"/>
    <w:rsid w:val="00432266"/>
    <w:rsid w:val="004323BB"/>
    <w:rsid w:val="004324CC"/>
    <w:rsid w:val="00432696"/>
    <w:rsid w:val="00432959"/>
    <w:rsid w:val="004330F6"/>
    <w:rsid w:val="00434BA7"/>
    <w:rsid w:val="0043502B"/>
    <w:rsid w:val="00435344"/>
    <w:rsid w:val="0043555E"/>
    <w:rsid w:val="004362D7"/>
    <w:rsid w:val="00436A46"/>
    <w:rsid w:val="00436ADB"/>
    <w:rsid w:val="00437335"/>
    <w:rsid w:val="004379D9"/>
    <w:rsid w:val="0044011A"/>
    <w:rsid w:val="00440AFD"/>
    <w:rsid w:val="0044265C"/>
    <w:rsid w:val="0044431D"/>
    <w:rsid w:val="0044559B"/>
    <w:rsid w:val="0044560F"/>
    <w:rsid w:val="0044662B"/>
    <w:rsid w:val="0044678B"/>
    <w:rsid w:val="00447937"/>
    <w:rsid w:val="00450124"/>
    <w:rsid w:val="0045045B"/>
    <w:rsid w:val="00451191"/>
    <w:rsid w:val="00451E35"/>
    <w:rsid w:val="00451E8E"/>
    <w:rsid w:val="004523E7"/>
    <w:rsid w:val="0045268F"/>
    <w:rsid w:val="00452B67"/>
    <w:rsid w:val="00452E88"/>
    <w:rsid w:val="0045389A"/>
    <w:rsid w:val="00454CB4"/>
    <w:rsid w:val="004552FA"/>
    <w:rsid w:val="00456A71"/>
    <w:rsid w:val="00456F6E"/>
    <w:rsid w:val="0045714F"/>
    <w:rsid w:val="00457856"/>
    <w:rsid w:val="0046048F"/>
    <w:rsid w:val="00461976"/>
    <w:rsid w:val="00461DB1"/>
    <w:rsid w:val="00461E08"/>
    <w:rsid w:val="0046383B"/>
    <w:rsid w:val="00464CC3"/>
    <w:rsid w:val="00466243"/>
    <w:rsid w:val="0046663D"/>
    <w:rsid w:val="00467E28"/>
    <w:rsid w:val="00471356"/>
    <w:rsid w:val="004718D5"/>
    <w:rsid w:val="004719A4"/>
    <w:rsid w:val="00471FE4"/>
    <w:rsid w:val="004733C3"/>
    <w:rsid w:val="00474A61"/>
    <w:rsid w:val="00475068"/>
    <w:rsid w:val="0047522F"/>
    <w:rsid w:val="004801C7"/>
    <w:rsid w:val="00482A52"/>
    <w:rsid w:val="004848F8"/>
    <w:rsid w:val="00485A05"/>
    <w:rsid w:val="004863AB"/>
    <w:rsid w:val="004869C4"/>
    <w:rsid w:val="004908B0"/>
    <w:rsid w:val="00494744"/>
    <w:rsid w:val="004A0612"/>
    <w:rsid w:val="004A10DE"/>
    <w:rsid w:val="004A149A"/>
    <w:rsid w:val="004A40D3"/>
    <w:rsid w:val="004A7348"/>
    <w:rsid w:val="004B1600"/>
    <w:rsid w:val="004B17DD"/>
    <w:rsid w:val="004B1CF3"/>
    <w:rsid w:val="004B3387"/>
    <w:rsid w:val="004B3988"/>
    <w:rsid w:val="004B3D5D"/>
    <w:rsid w:val="004B4AA4"/>
    <w:rsid w:val="004B5830"/>
    <w:rsid w:val="004B5938"/>
    <w:rsid w:val="004B605C"/>
    <w:rsid w:val="004B6E5D"/>
    <w:rsid w:val="004B746C"/>
    <w:rsid w:val="004B748C"/>
    <w:rsid w:val="004C0EF3"/>
    <w:rsid w:val="004C1019"/>
    <w:rsid w:val="004C198F"/>
    <w:rsid w:val="004C37FB"/>
    <w:rsid w:val="004C4B26"/>
    <w:rsid w:val="004C53C1"/>
    <w:rsid w:val="004C588E"/>
    <w:rsid w:val="004C5BBC"/>
    <w:rsid w:val="004C6519"/>
    <w:rsid w:val="004C7663"/>
    <w:rsid w:val="004D1E22"/>
    <w:rsid w:val="004D20CA"/>
    <w:rsid w:val="004D37F5"/>
    <w:rsid w:val="004D434B"/>
    <w:rsid w:val="004D583A"/>
    <w:rsid w:val="004D5B65"/>
    <w:rsid w:val="004D65FF"/>
    <w:rsid w:val="004D6956"/>
    <w:rsid w:val="004D7590"/>
    <w:rsid w:val="004D7696"/>
    <w:rsid w:val="004D78E4"/>
    <w:rsid w:val="004E297B"/>
    <w:rsid w:val="004E308C"/>
    <w:rsid w:val="004E3A6D"/>
    <w:rsid w:val="004E4C7F"/>
    <w:rsid w:val="004E5375"/>
    <w:rsid w:val="004E60B7"/>
    <w:rsid w:val="004E653D"/>
    <w:rsid w:val="004E6D62"/>
    <w:rsid w:val="004E71CC"/>
    <w:rsid w:val="004F053D"/>
    <w:rsid w:val="004F10F4"/>
    <w:rsid w:val="004F115D"/>
    <w:rsid w:val="004F1577"/>
    <w:rsid w:val="004F1E24"/>
    <w:rsid w:val="004F4684"/>
    <w:rsid w:val="004F517D"/>
    <w:rsid w:val="004F5EDA"/>
    <w:rsid w:val="00500016"/>
    <w:rsid w:val="005029C0"/>
    <w:rsid w:val="00503C77"/>
    <w:rsid w:val="00503DD3"/>
    <w:rsid w:val="00503E6B"/>
    <w:rsid w:val="005041FF"/>
    <w:rsid w:val="00504A39"/>
    <w:rsid w:val="00504B21"/>
    <w:rsid w:val="00505A47"/>
    <w:rsid w:val="0050669F"/>
    <w:rsid w:val="005075AE"/>
    <w:rsid w:val="00507FEB"/>
    <w:rsid w:val="00511BE0"/>
    <w:rsid w:val="005120DC"/>
    <w:rsid w:val="005123B8"/>
    <w:rsid w:val="00512D58"/>
    <w:rsid w:val="005139F3"/>
    <w:rsid w:val="005146FE"/>
    <w:rsid w:val="00514B4E"/>
    <w:rsid w:val="00514F7B"/>
    <w:rsid w:val="00515A6E"/>
    <w:rsid w:val="0052096F"/>
    <w:rsid w:val="00520B26"/>
    <w:rsid w:val="005219C6"/>
    <w:rsid w:val="00521F51"/>
    <w:rsid w:val="00522464"/>
    <w:rsid w:val="005226E2"/>
    <w:rsid w:val="00523421"/>
    <w:rsid w:val="005247B3"/>
    <w:rsid w:val="00524852"/>
    <w:rsid w:val="0052542B"/>
    <w:rsid w:val="00525A0D"/>
    <w:rsid w:val="00530045"/>
    <w:rsid w:val="00534580"/>
    <w:rsid w:val="00535834"/>
    <w:rsid w:val="005361CC"/>
    <w:rsid w:val="00536ACC"/>
    <w:rsid w:val="005374E8"/>
    <w:rsid w:val="005375A5"/>
    <w:rsid w:val="005376BD"/>
    <w:rsid w:val="00537AF6"/>
    <w:rsid w:val="00537C0D"/>
    <w:rsid w:val="00543776"/>
    <w:rsid w:val="005438DF"/>
    <w:rsid w:val="0054482A"/>
    <w:rsid w:val="00544FED"/>
    <w:rsid w:val="00546C8B"/>
    <w:rsid w:val="00546E83"/>
    <w:rsid w:val="005507D3"/>
    <w:rsid w:val="00550C84"/>
    <w:rsid w:val="005527A5"/>
    <w:rsid w:val="005540D2"/>
    <w:rsid w:val="00554F8D"/>
    <w:rsid w:val="00555978"/>
    <w:rsid w:val="0055690D"/>
    <w:rsid w:val="00556E0C"/>
    <w:rsid w:val="005570AF"/>
    <w:rsid w:val="0055777A"/>
    <w:rsid w:val="005602F3"/>
    <w:rsid w:val="0056037B"/>
    <w:rsid w:val="00564A6D"/>
    <w:rsid w:val="005659A2"/>
    <w:rsid w:val="005660F9"/>
    <w:rsid w:val="005662CE"/>
    <w:rsid w:val="00566708"/>
    <w:rsid w:val="005705BD"/>
    <w:rsid w:val="00571F83"/>
    <w:rsid w:val="00572452"/>
    <w:rsid w:val="00574F22"/>
    <w:rsid w:val="00575409"/>
    <w:rsid w:val="0057598D"/>
    <w:rsid w:val="0057628C"/>
    <w:rsid w:val="0057671F"/>
    <w:rsid w:val="00576B34"/>
    <w:rsid w:val="00580B3A"/>
    <w:rsid w:val="0058134A"/>
    <w:rsid w:val="00581DD7"/>
    <w:rsid w:val="00582093"/>
    <w:rsid w:val="00582282"/>
    <w:rsid w:val="00584C05"/>
    <w:rsid w:val="00586525"/>
    <w:rsid w:val="00590847"/>
    <w:rsid w:val="00591048"/>
    <w:rsid w:val="00593896"/>
    <w:rsid w:val="005940FB"/>
    <w:rsid w:val="005952F0"/>
    <w:rsid w:val="0059799A"/>
    <w:rsid w:val="005979C4"/>
    <w:rsid w:val="005A001E"/>
    <w:rsid w:val="005A0B63"/>
    <w:rsid w:val="005A0D23"/>
    <w:rsid w:val="005A0F16"/>
    <w:rsid w:val="005A1252"/>
    <w:rsid w:val="005A1D68"/>
    <w:rsid w:val="005A2621"/>
    <w:rsid w:val="005A36D6"/>
    <w:rsid w:val="005A7C97"/>
    <w:rsid w:val="005A7DEF"/>
    <w:rsid w:val="005B0511"/>
    <w:rsid w:val="005B068E"/>
    <w:rsid w:val="005B0D5A"/>
    <w:rsid w:val="005B0EA4"/>
    <w:rsid w:val="005B1625"/>
    <w:rsid w:val="005B1CDD"/>
    <w:rsid w:val="005B338A"/>
    <w:rsid w:val="005B380B"/>
    <w:rsid w:val="005B43BD"/>
    <w:rsid w:val="005B4BD1"/>
    <w:rsid w:val="005B5BFF"/>
    <w:rsid w:val="005C005B"/>
    <w:rsid w:val="005C122E"/>
    <w:rsid w:val="005C152D"/>
    <w:rsid w:val="005C2553"/>
    <w:rsid w:val="005C62ED"/>
    <w:rsid w:val="005D1669"/>
    <w:rsid w:val="005D1ABD"/>
    <w:rsid w:val="005D3D8F"/>
    <w:rsid w:val="005D3ED6"/>
    <w:rsid w:val="005D4519"/>
    <w:rsid w:val="005D4EE7"/>
    <w:rsid w:val="005D685D"/>
    <w:rsid w:val="005E05AE"/>
    <w:rsid w:val="005E0C2E"/>
    <w:rsid w:val="005E0C96"/>
    <w:rsid w:val="005E101C"/>
    <w:rsid w:val="005E1D37"/>
    <w:rsid w:val="005E23EE"/>
    <w:rsid w:val="005E4EA8"/>
    <w:rsid w:val="005E5025"/>
    <w:rsid w:val="005E5A5B"/>
    <w:rsid w:val="005E6FEB"/>
    <w:rsid w:val="005E7137"/>
    <w:rsid w:val="005E7BC4"/>
    <w:rsid w:val="005E7EE2"/>
    <w:rsid w:val="005F0578"/>
    <w:rsid w:val="005F0E85"/>
    <w:rsid w:val="005F1D61"/>
    <w:rsid w:val="005F1F8B"/>
    <w:rsid w:val="005F269E"/>
    <w:rsid w:val="005F2968"/>
    <w:rsid w:val="005F368E"/>
    <w:rsid w:val="005F4984"/>
    <w:rsid w:val="005F5DA5"/>
    <w:rsid w:val="005F68F2"/>
    <w:rsid w:val="00600B3B"/>
    <w:rsid w:val="00600F93"/>
    <w:rsid w:val="00604FB6"/>
    <w:rsid w:val="006051C7"/>
    <w:rsid w:val="00605231"/>
    <w:rsid w:val="00607E83"/>
    <w:rsid w:val="00610015"/>
    <w:rsid w:val="00610250"/>
    <w:rsid w:val="00610777"/>
    <w:rsid w:val="00611E96"/>
    <w:rsid w:val="00612CF4"/>
    <w:rsid w:val="00613303"/>
    <w:rsid w:val="00613EA4"/>
    <w:rsid w:val="00614D70"/>
    <w:rsid w:val="006153EE"/>
    <w:rsid w:val="006158B5"/>
    <w:rsid w:val="006168DB"/>
    <w:rsid w:val="00617D4F"/>
    <w:rsid w:val="0062232C"/>
    <w:rsid w:val="0062363C"/>
    <w:rsid w:val="00624EE2"/>
    <w:rsid w:val="00627064"/>
    <w:rsid w:val="006273EB"/>
    <w:rsid w:val="00627AAC"/>
    <w:rsid w:val="0063082B"/>
    <w:rsid w:val="00630C39"/>
    <w:rsid w:val="00630E59"/>
    <w:rsid w:val="00632B49"/>
    <w:rsid w:val="006344A5"/>
    <w:rsid w:val="00634A50"/>
    <w:rsid w:val="00635201"/>
    <w:rsid w:val="00635EA5"/>
    <w:rsid w:val="00636961"/>
    <w:rsid w:val="006375D5"/>
    <w:rsid w:val="006376E3"/>
    <w:rsid w:val="00637E08"/>
    <w:rsid w:val="006403A0"/>
    <w:rsid w:val="00640AE0"/>
    <w:rsid w:val="00642228"/>
    <w:rsid w:val="00643082"/>
    <w:rsid w:val="00643373"/>
    <w:rsid w:val="006436B2"/>
    <w:rsid w:val="00643A16"/>
    <w:rsid w:val="00644823"/>
    <w:rsid w:val="006449C8"/>
    <w:rsid w:val="00645864"/>
    <w:rsid w:val="00646716"/>
    <w:rsid w:val="006476B8"/>
    <w:rsid w:val="00647F0F"/>
    <w:rsid w:val="0065103F"/>
    <w:rsid w:val="00652F69"/>
    <w:rsid w:val="006532EF"/>
    <w:rsid w:val="00653FFF"/>
    <w:rsid w:val="00654287"/>
    <w:rsid w:val="00655519"/>
    <w:rsid w:val="006561A7"/>
    <w:rsid w:val="0065621A"/>
    <w:rsid w:val="00657AF6"/>
    <w:rsid w:val="00660409"/>
    <w:rsid w:val="0066063E"/>
    <w:rsid w:val="00660D40"/>
    <w:rsid w:val="006614B5"/>
    <w:rsid w:val="00663021"/>
    <w:rsid w:val="00665460"/>
    <w:rsid w:val="0066578D"/>
    <w:rsid w:val="0066580A"/>
    <w:rsid w:val="00666D0F"/>
    <w:rsid w:val="0067152D"/>
    <w:rsid w:val="00672670"/>
    <w:rsid w:val="00672FC1"/>
    <w:rsid w:val="0067326B"/>
    <w:rsid w:val="00673C27"/>
    <w:rsid w:val="00674F3B"/>
    <w:rsid w:val="0067558D"/>
    <w:rsid w:val="00675756"/>
    <w:rsid w:val="00676306"/>
    <w:rsid w:val="006763A4"/>
    <w:rsid w:val="0067710C"/>
    <w:rsid w:val="006776C6"/>
    <w:rsid w:val="0068160C"/>
    <w:rsid w:val="0068163E"/>
    <w:rsid w:val="00682A89"/>
    <w:rsid w:val="00682FB4"/>
    <w:rsid w:val="00683C1C"/>
    <w:rsid w:val="0068626F"/>
    <w:rsid w:val="00686E00"/>
    <w:rsid w:val="006877FB"/>
    <w:rsid w:val="00687D41"/>
    <w:rsid w:val="00691B3C"/>
    <w:rsid w:val="006936E6"/>
    <w:rsid w:val="00694396"/>
    <w:rsid w:val="00694E56"/>
    <w:rsid w:val="00697191"/>
    <w:rsid w:val="0069734F"/>
    <w:rsid w:val="006A1839"/>
    <w:rsid w:val="006A23BF"/>
    <w:rsid w:val="006A47A2"/>
    <w:rsid w:val="006A4D5A"/>
    <w:rsid w:val="006A76CC"/>
    <w:rsid w:val="006B166E"/>
    <w:rsid w:val="006B2318"/>
    <w:rsid w:val="006B3D02"/>
    <w:rsid w:val="006B3D6B"/>
    <w:rsid w:val="006B43D5"/>
    <w:rsid w:val="006B44C5"/>
    <w:rsid w:val="006B5857"/>
    <w:rsid w:val="006B7B12"/>
    <w:rsid w:val="006C1778"/>
    <w:rsid w:val="006C195B"/>
    <w:rsid w:val="006C207C"/>
    <w:rsid w:val="006C225F"/>
    <w:rsid w:val="006C2E4C"/>
    <w:rsid w:val="006C31F0"/>
    <w:rsid w:val="006C4E09"/>
    <w:rsid w:val="006C5A4A"/>
    <w:rsid w:val="006C5BD4"/>
    <w:rsid w:val="006C71A9"/>
    <w:rsid w:val="006C786F"/>
    <w:rsid w:val="006D0270"/>
    <w:rsid w:val="006D1812"/>
    <w:rsid w:val="006D3A37"/>
    <w:rsid w:val="006D5142"/>
    <w:rsid w:val="006D6C1E"/>
    <w:rsid w:val="006D6DD2"/>
    <w:rsid w:val="006D74A5"/>
    <w:rsid w:val="006D7854"/>
    <w:rsid w:val="006E0E5E"/>
    <w:rsid w:val="006E1937"/>
    <w:rsid w:val="006E28F3"/>
    <w:rsid w:val="006E35E7"/>
    <w:rsid w:val="006E4303"/>
    <w:rsid w:val="006E4373"/>
    <w:rsid w:val="006E4AA4"/>
    <w:rsid w:val="006E608B"/>
    <w:rsid w:val="006E66DD"/>
    <w:rsid w:val="006F080D"/>
    <w:rsid w:val="006F0B0C"/>
    <w:rsid w:val="006F15D1"/>
    <w:rsid w:val="006F2A33"/>
    <w:rsid w:val="006F2D4B"/>
    <w:rsid w:val="006F3932"/>
    <w:rsid w:val="006F4828"/>
    <w:rsid w:val="006F499E"/>
    <w:rsid w:val="00700E34"/>
    <w:rsid w:val="007014AE"/>
    <w:rsid w:val="00702951"/>
    <w:rsid w:val="00702B4D"/>
    <w:rsid w:val="00705843"/>
    <w:rsid w:val="00706720"/>
    <w:rsid w:val="00706B2B"/>
    <w:rsid w:val="007071B6"/>
    <w:rsid w:val="00707C21"/>
    <w:rsid w:val="00715624"/>
    <w:rsid w:val="00715736"/>
    <w:rsid w:val="007159B7"/>
    <w:rsid w:val="00715F55"/>
    <w:rsid w:val="00720ADA"/>
    <w:rsid w:val="007210C7"/>
    <w:rsid w:val="00721297"/>
    <w:rsid w:val="0072154B"/>
    <w:rsid w:val="00726E89"/>
    <w:rsid w:val="007309FC"/>
    <w:rsid w:val="00733C34"/>
    <w:rsid w:val="00734ACD"/>
    <w:rsid w:val="00735032"/>
    <w:rsid w:val="007353CB"/>
    <w:rsid w:val="007365DA"/>
    <w:rsid w:val="00736D34"/>
    <w:rsid w:val="00736F53"/>
    <w:rsid w:val="007400F5"/>
    <w:rsid w:val="0074054E"/>
    <w:rsid w:val="007422E4"/>
    <w:rsid w:val="007429FF"/>
    <w:rsid w:val="00742D1F"/>
    <w:rsid w:val="007446B2"/>
    <w:rsid w:val="00744D5F"/>
    <w:rsid w:val="007476C9"/>
    <w:rsid w:val="00747E0F"/>
    <w:rsid w:val="0075005E"/>
    <w:rsid w:val="0075128F"/>
    <w:rsid w:val="007520B0"/>
    <w:rsid w:val="007529F8"/>
    <w:rsid w:val="00752E20"/>
    <w:rsid w:val="00754080"/>
    <w:rsid w:val="007541B0"/>
    <w:rsid w:val="007552F9"/>
    <w:rsid w:val="00755F63"/>
    <w:rsid w:val="00756EAF"/>
    <w:rsid w:val="0076085C"/>
    <w:rsid w:val="00760CC6"/>
    <w:rsid w:val="007611F9"/>
    <w:rsid w:val="0076150D"/>
    <w:rsid w:val="00761A0E"/>
    <w:rsid w:val="00762ED5"/>
    <w:rsid w:val="00763A48"/>
    <w:rsid w:val="00763FB6"/>
    <w:rsid w:val="007643F7"/>
    <w:rsid w:val="00765038"/>
    <w:rsid w:val="00765987"/>
    <w:rsid w:val="00765C89"/>
    <w:rsid w:val="00766378"/>
    <w:rsid w:val="00766B0C"/>
    <w:rsid w:val="00766BDC"/>
    <w:rsid w:val="00766F2E"/>
    <w:rsid w:val="00767732"/>
    <w:rsid w:val="00770651"/>
    <w:rsid w:val="007708C1"/>
    <w:rsid w:val="00772604"/>
    <w:rsid w:val="00773370"/>
    <w:rsid w:val="00773D8B"/>
    <w:rsid w:val="0077503D"/>
    <w:rsid w:val="0077509D"/>
    <w:rsid w:val="0077599F"/>
    <w:rsid w:val="007765A3"/>
    <w:rsid w:val="00776A80"/>
    <w:rsid w:val="00777851"/>
    <w:rsid w:val="0077793A"/>
    <w:rsid w:val="00777E9B"/>
    <w:rsid w:val="0078042B"/>
    <w:rsid w:val="00781A13"/>
    <w:rsid w:val="007824A5"/>
    <w:rsid w:val="00784452"/>
    <w:rsid w:val="00787A83"/>
    <w:rsid w:val="00790030"/>
    <w:rsid w:val="007911AA"/>
    <w:rsid w:val="0079151A"/>
    <w:rsid w:val="00791579"/>
    <w:rsid w:val="00791E60"/>
    <w:rsid w:val="0079507D"/>
    <w:rsid w:val="00795CA0"/>
    <w:rsid w:val="007963BE"/>
    <w:rsid w:val="00796EB7"/>
    <w:rsid w:val="00797648"/>
    <w:rsid w:val="007A05F7"/>
    <w:rsid w:val="007A15B4"/>
    <w:rsid w:val="007A1CA7"/>
    <w:rsid w:val="007A3114"/>
    <w:rsid w:val="007A3888"/>
    <w:rsid w:val="007A3ECE"/>
    <w:rsid w:val="007A466F"/>
    <w:rsid w:val="007A4ED0"/>
    <w:rsid w:val="007A520A"/>
    <w:rsid w:val="007A533C"/>
    <w:rsid w:val="007A5E89"/>
    <w:rsid w:val="007A69B9"/>
    <w:rsid w:val="007B0705"/>
    <w:rsid w:val="007B1035"/>
    <w:rsid w:val="007B1168"/>
    <w:rsid w:val="007B184B"/>
    <w:rsid w:val="007B3412"/>
    <w:rsid w:val="007B391F"/>
    <w:rsid w:val="007B47A6"/>
    <w:rsid w:val="007B4B7B"/>
    <w:rsid w:val="007B52EE"/>
    <w:rsid w:val="007B54F3"/>
    <w:rsid w:val="007B66A9"/>
    <w:rsid w:val="007B6A42"/>
    <w:rsid w:val="007B74C9"/>
    <w:rsid w:val="007B75B9"/>
    <w:rsid w:val="007C1250"/>
    <w:rsid w:val="007C15FC"/>
    <w:rsid w:val="007C16E0"/>
    <w:rsid w:val="007C261F"/>
    <w:rsid w:val="007C2902"/>
    <w:rsid w:val="007C2CCF"/>
    <w:rsid w:val="007C4F9F"/>
    <w:rsid w:val="007C7457"/>
    <w:rsid w:val="007C79A0"/>
    <w:rsid w:val="007D06B2"/>
    <w:rsid w:val="007D21CF"/>
    <w:rsid w:val="007D3437"/>
    <w:rsid w:val="007D44F4"/>
    <w:rsid w:val="007D73D5"/>
    <w:rsid w:val="007E1FB0"/>
    <w:rsid w:val="007E30DD"/>
    <w:rsid w:val="007E5382"/>
    <w:rsid w:val="007E7041"/>
    <w:rsid w:val="007E779D"/>
    <w:rsid w:val="007E7D90"/>
    <w:rsid w:val="007F0FFA"/>
    <w:rsid w:val="007F1D9C"/>
    <w:rsid w:val="007F2795"/>
    <w:rsid w:val="007F3C40"/>
    <w:rsid w:val="007F56B7"/>
    <w:rsid w:val="007F5F89"/>
    <w:rsid w:val="007F7953"/>
    <w:rsid w:val="00800C63"/>
    <w:rsid w:val="00801C36"/>
    <w:rsid w:val="00801F8C"/>
    <w:rsid w:val="00802A18"/>
    <w:rsid w:val="0080330D"/>
    <w:rsid w:val="00803C8D"/>
    <w:rsid w:val="008043F2"/>
    <w:rsid w:val="008054AF"/>
    <w:rsid w:val="00805FE7"/>
    <w:rsid w:val="00806239"/>
    <w:rsid w:val="008063A3"/>
    <w:rsid w:val="00806CCE"/>
    <w:rsid w:val="00807615"/>
    <w:rsid w:val="00810DAB"/>
    <w:rsid w:val="00810E1A"/>
    <w:rsid w:val="00813C57"/>
    <w:rsid w:val="0081601E"/>
    <w:rsid w:val="008161E7"/>
    <w:rsid w:val="00816706"/>
    <w:rsid w:val="00816A91"/>
    <w:rsid w:val="00817136"/>
    <w:rsid w:val="00817445"/>
    <w:rsid w:val="00817E22"/>
    <w:rsid w:val="0082085F"/>
    <w:rsid w:val="0082118F"/>
    <w:rsid w:val="0082162F"/>
    <w:rsid w:val="00821AE4"/>
    <w:rsid w:val="00822F00"/>
    <w:rsid w:val="00823236"/>
    <w:rsid w:val="00823F0C"/>
    <w:rsid w:val="00825A53"/>
    <w:rsid w:val="0082724B"/>
    <w:rsid w:val="00830728"/>
    <w:rsid w:val="00830AE4"/>
    <w:rsid w:val="00830F72"/>
    <w:rsid w:val="008339BD"/>
    <w:rsid w:val="00834ABC"/>
    <w:rsid w:val="00835179"/>
    <w:rsid w:val="008368B5"/>
    <w:rsid w:val="00837428"/>
    <w:rsid w:val="00840393"/>
    <w:rsid w:val="00841B0D"/>
    <w:rsid w:val="00842FF6"/>
    <w:rsid w:val="008440C8"/>
    <w:rsid w:val="00844859"/>
    <w:rsid w:val="008449B7"/>
    <w:rsid w:val="00844A69"/>
    <w:rsid w:val="00844FCF"/>
    <w:rsid w:val="008474A8"/>
    <w:rsid w:val="008505E0"/>
    <w:rsid w:val="00850E1B"/>
    <w:rsid w:val="008515BE"/>
    <w:rsid w:val="0085365A"/>
    <w:rsid w:val="00854BE6"/>
    <w:rsid w:val="00854C5F"/>
    <w:rsid w:val="00854CC0"/>
    <w:rsid w:val="008550E5"/>
    <w:rsid w:val="008563F1"/>
    <w:rsid w:val="0085663D"/>
    <w:rsid w:val="0085676F"/>
    <w:rsid w:val="00856EF7"/>
    <w:rsid w:val="00857750"/>
    <w:rsid w:val="0086080F"/>
    <w:rsid w:val="00860B1A"/>
    <w:rsid w:val="00861172"/>
    <w:rsid w:val="00861A1A"/>
    <w:rsid w:val="00861F29"/>
    <w:rsid w:val="00862148"/>
    <w:rsid w:val="00863FCC"/>
    <w:rsid w:val="00865418"/>
    <w:rsid w:val="00867D30"/>
    <w:rsid w:val="00870A28"/>
    <w:rsid w:val="008714B4"/>
    <w:rsid w:val="0087593A"/>
    <w:rsid w:val="00875DDF"/>
    <w:rsid w:val="00875DE4"/>
    <w:rsid w:val="008772E3"/>
    <w:rsid w:val="0088007B"/>
    <w:rsid w:val="00881B5E"/>
    <w:rsid w:val="00881FF8"/>
    <w:rsid w:val="008822ED"/>
    <w:rsid w:val="0088249B"/>
    <w:rsid w:val="008824A5"/>
    <w:rsid w:val="0088409A"/>
    <w:rsid w:val="008847D5"/>
    <w:rsid w:val="00884D1C"/>
    <w:rsid w:val="00884F31"/>
    <w:rsid w:val="00885371"/>
    <w:rsid w:val="0088581E"/>
    <w:rsid w:val="00885DFF"/>
    <w:rsid w:val="008869CB"/>
    <w:rsid w:val="0088732C"/>
    <w:rsid w:val="00894454"/>
    <w:rsid w:val="00894E1F"/>
    <w:rsid w:val="00895365"/>
    <w:rsid w:val="008961DD"/>
    <w:rsid w:val="00896FE2"/>
    <w:rsid w:val="008A1886"/>
    <w:rsid w:val="008A2664"/>
    <w:rsid w:val="008A2B6E"/>
    <w:rsid w:val="008A2C14"/>
    <w:rsid w:val="008A391E"/>
    <w:rsid w:val="008A52AD"/>
    <w:rsid w:val="008A5B04"/>
    <w:rsid w:val="008A5EBF"/>
    <w:rsid w:val="008A6B2C"/>
    <w:rsid w:val="008A78B8"/>
    <w:rsid w:val="008B09C0"/>
    <w:rsid w:val="008B14E6"/>
    <w:rsid w:val="008B1F9D"/>
    <w:rsid w:val="008B2645"/>
    <w:rsid w:val="008B3198"/>
    <w:rsid w:val="008B58B9"/>
    <w:rsid w:val="008B6E67"/>
    <w:rsid w:val="008C0150"/>
    <w:rsid w:val="008C1536"/>
    <w:rsid w:val="008C15F9"/>
    <w:rsid w:val="008C2711"/>
    <w:rsid w:val="008C54BC"/>
    <w:rsid w:val="008C67C6"/>
    <w:rsid w:val="008D091C"/>
    <w:rsid w:val="008D2131"/>
    <w:rsid w:val="008D21B0"/>
    <w:rsid w:val="008D3A95"/>
    <w:rsid w:val="008D4D2E"/>
    <w:rsid w:val="008D50B4"/>
    <w:rsid w:val="008D59EA"/>
    <w:rsid w:val="008D5A79"/>
    <w:rsid w:val="008D5C6C"/>
    <w:rsid w:val="008D7248"/>
    <w:rsid w:val="008D72CD"/>
    <w:rsid w:val="008D75C4"/>
    <w:rsid w:val="008D771D"/>
    <w:rsid w:val="008D7EAB"/>
    <w:rsid w:val="008D7F18"/>
    <w:rsid w:val="008E04E8"/>
    <w:rsid w:val="008E1983"/>
    <w:rsid w:val="008E1E42"/>
    <w:rsid w:val="008E332A"/>
    <w:rsid w:val="008E3931"/>
    <w:rsid w:val="008E4295"/>
    <w:rsid w:val="008E4C07"/>
    <w:rsid w:val="008E4DBD"/>
    <w:rsid w:val="008E7852"/>
    <w:rsid w:val="008F056B"/>
    <w:rsid w:val="008F09BD"/>
    <w:rsid w:val="008F0C6A"/>
    <w:rsid w:val="008F1FA1"/>
    <w:rsid w:val="008F2698"/>
    <w:rsid w:val="008F2824"/>
    <w:rsid w:val="008F4AF4"/>
    <w:rsid w:val="008F6B05"/>
    <w:rsid w:val="00900420"/>
    <w:rsid w:val="00901085"/>
    <w:rsid w:val="00901251"/>
    <w:rsid w:val="00901F7E"/>
    <w:rsid w:val="00901FF1"/>
    <w:rsid w:val="009034D3"/>
    <w:rsid w:val="00903CA9"/>
    <w:rsid w:val="009040BF"/>
    <w:rsid w:val="009068B4"/>
    <w:rsid w:val="00906F50"/>
    <w:rsid w:val="00906F55"/>
    <w:rsid w:val="009103E2"/>
    <w:rsid w:val="009107A4"/>
    <w:rsid w:val="00911378"/>
    <w:rsid w:val="0091193A"/>
    <w:rsid w:val="009128DF"/>
    <w:rsid w:val="00912960"/>
    <w:rsid w:val="0091366F"/>
    <w:rsid w:val="0091509A"/>
    <w:rsid w:val="00915219"/>
    <w:rsid w:val="0092088C"/>
    <w:rsid w:val="00921A92"/>
    <w:rsid w:val="00922419"/>
    <w:rsid w:val="00924579"/>
    <w:rsid w:val="009247C6"/>
    <w:rsid w:val="009265D6"/>
    <w:rsid w:val="009273D6"/>
    <w:rsid w:val="00927A20"/>
    <w:rsid w:val="009304D9"/>
    <w:rsid w:val="00930C45"/>
    <w:rsid w:val="00931E3A"/>
    <w:rsid w:val="00935B20"/>
    <w:rsid w:val="00936388"/>
    <w:rsid w:val="0093670A"/>
    <w:rsid w:val="0093743A"/>
    <w:rsid w:val="009416C6"/>
    <w:rsid w:val="00941DA7"/>
    <w:rsid w:val="009425E7"/>
    <w:rsid w:val="00942E5C"/>
    <w:rsid w:val="00944252"/>
    <w:rsid w:val="00944472"/>
    <w:rsid w:val="009467EA"/>
    <w:rsid w:val="00946EDF"/>
    <w:rsid w:val="00950119"/>
    <w:rsid w:val="00952604"/>
    <w:rsid w:val="00953429"/>
    <w:rsid w:val="0095355D"/>
    <w:rsid w:val="009535E1"/>
    <w:rsid w:val="009557A7"/>
    <w:rsid w:val="00957609"/>
    <w:rsid w:val="00960429"/>
    <w:rsid w:val="00960FD4"/>
    <w:rsid w:val="00961CAA"/>
    <w:rsid w:val="00962160"/>
    <w:rsid w:val="009626F2"/>
    <w:rsid w:val="00963D1C"/>
    <w:rsid w:val="00963FE4"/>
    <w:rsid w:val="009660DD"/>
    <w:rsid w:val="00966137"/>
    <w:rsid w:val="009703D9"/>
    <w:rsid w:val="009709B9"/>
    <w:rsid w:val="00970CA1"/>
    <w:rsid w:val="00971078"/>
    <w:rsid w:val="00971B2C"/>
    <w:rsid w:val="00972635"/>
    <w:rsid w:val="009731CD"/>
    <w:rsid w:val="00973AE5"/>
    <w:rsid w:val="00973D0D"/>
    <w:rsid w:val="00975A76"/>
    <w:rsid w:val="00975B41"/>
    <w:rsid w:val="00975BC3"/>
    <w:rsid w:val="00975C7B"/>
    <w:rsid w:val="00976437"/>
    <w:rsid w:val="00976F31"/>
    <w:rsid w:val="00977E61"/>
    <w:rsid w:val="0098053F"/>
    <w:rsid w:val="009805A3"/>
    <w:rsid w:val="00982B62"/>
    <w:rsid w:val="009842E5"/>
    <w:rsid w:val="00984BFC"/>
    <w:rsid w:val="00985EDE"/>
    <w:rsid w:val="00986671"/>
    <w:rsid w:val="00986A5F"/>
    <w:rsid w:val="00991395"/>
    <w:rsid w:val="00991449"/>
    <w:rsid w:val="009928E0"/>
    <w:rsid w:val="00992BE0"/>
    <w:rsid w:val="00994CC2"/>
    <w:rsid w:val="00994E6E"/>
    <w:rsid w:val="00996C84"/>
    <w:rsid w:val="00996E27"/>
    <w:rsid w:val="009A003D"/>
    <w:rsid w:val="009A3AE5"/>
    <w:rsid w:val="009A4C04"/>
    <w:rsid w:val="009A5136"/>
    <w:rsid w:val="009A5DBD"/>
    <w:rsid w:val="009A5EF8"/>
    <w:rsid w:val="009A6A0C"/>
    <w:rsid w:val="009A6EC3"/>
    <w:rsid w:val="009A7694"/>
    <w:rsid w:val="009A77C5"/>
    <w:rsid w:val="009B0139"/>
    <w:rsid w:val="009B1988"/>
    <w:rsid w:val="009B1AFD"/>
    <w:rsid w:val="009B26DF"/>
    <w:rsid w:val="009B28C8"/>
    <w:rsid w:val="009B28EF"/>
    <w:rsid w:val="009B294B"/>
    <w:rsid w:val="009B3FAE"/>
    <w:rsid w:val="009B4365"/>
    <w:rsid w:val="009B7970"/>
    <w:rsid w:val="009C02A5"/>
    <w:rsid w:val="009C0378"/>
    <w:rsid w:val="009C093C"/>
    <w:rsid w:val="009C0F4B"/>
    <w:rsid w:val="009C14CE"/>
    <w:rsid w:val="009C25F4"/>
    <w:rsid w:val="009C3308"/>
    <w:rsid w:val="009C44A6"/>
    <w:rsid w:val="009C46B7"/>
    <w:rsid w:val="009C58E7"/>
    <w:rsid w:val="009C715C"/>
    <w:rsid w:val="009C7A8D"/>
    <w:rsid w:val="009D06D3"/>
    <w:rsid w:val="009D14CB"/>
    <w:rsid w:val="009D1C8B"/>
    <w:rsid w:val="009D1FC3"/>
    <w:rsid w:val="009D2677"/>
    <w:rsid w:val="009D3206"/>
    <w:rsid w:val="009D4BE6"/>
    <w:rsid w:val="009D5290"/>
    <w:rsid w:val="009D549A"/>
    <w:rsid w:val="009D57C8"/>
    <w:rsid w:val="009E0699"/>
    <w:rsid w:val="009E1866"/>
    <w:rsid w:val="009E2C5B"/>
    <w:rsid w:val="009E2F5B"/>
    <w:rsid w:val="009E3221"/>
    <w:rsid w:val="009E412B"/>
    <w:rsid w:val="009E48DF"/>
    <w:rsid w:val="009E4C65"/>
    <w:rsid w:val="009E5EF8"/>
    <w:rsid w:val="009E627E"/>
    <w:rsid w:val="009E6BA5"/>
    <w:rsid w:val="009E7BF5"/>
    <w:rsid w:val="009F00FA"/>
    <w:rsid w:val="009F079F"/>
    <w:rsid w:val="009F0D47"/>
    <w:rsid w:val="009F1015"/>
    <w:rsid w:val="009F3468"/>
    <w:rsid w:val="009F38A9"/>
    <w:rsid w:val="009F39AF"/>
    <w:rsid w:val="009F42B1"/>
    <w:rsid w:val="009F4AAF"/>
    <w:rsid w:val="009F53A9"/>
    <w:rsid w:val="009F7783"/>
    <w:rsid w:val="00A00DB6"/>
    <w:rsid w:val="00A01768"/>
    <w:rsid w:val="00A01AA0"/>
    <w:rsid w:val="00A01C25"/>
    <w:rsid w:val="00A03E37"/>
    <w:rsid w:val="00A047D0"/>
    <w:rsid w:val="00A04D10"/>
    <w:rsid w:val="00A058C0"/>
    <w:rsid w:val="00A145A8"/>
    <w:rsid w:val="00A1525D"/>
    <w:rsid w:val="00A16F52"/>
    <w:rsid w:val="00A2114A"/>
    <w:rsid w:val="00A21E3D"/>
    <w:rsid w:val="00A220D3"/>
    <w:rsid w:val="00A24801"/>
    <w:rsid w:val="00A24ED0"/>
    <w:rsid w:val="00A27623"/>
    <w:rsid w:val="00A27A93"/>
    <w:rsid w:val="00A3046E"/>
    <w:rsid w:val="00A305CA"/>
    <w:rsid w:val="00A30857"/>
    <w:rsid w:val="00A31834"/>
    <w:rsid w:val="00A3477D"/>
    <w:rsid w:val="00A36DB9"/>
    <w:rsid w:val="00A36EB8"/>
    <w:rsid w:val="00A40F90"/>
    <w:rsid w:val="00A41D64"/>
    <w:rsid w:val="00A44366"/>
    <w:rsid w:val="00A44D3B"/>
    <w:rsid w:val="00A4616D"/>
    <w:rsid w:val="00A4705F"/>
    <w:rsid w:val="00A503BE"/>
    <w:rsid w:val="00A50F18"/>
    <w:rsid w:val="00A531BE"/>
    <w:rsid w:val="00A55D6F"/>
    <w:rsid w:val="00A575A9"/>
    <w:rsid w:val="00A60636"/>
    <w:rsid w:val="00A61412"/>
    <w:rsid w:val="00A61883"/>
    <w:rsid w:val="00A61B29"/>
    <w:rsid w:val="00A633A5"/>
    <w:rsid w:val="00A63E56"/>
    <w:rsid w:val="00A650C1"/>
    <w:rsid w:val="00A667AF"/>
    <w:rsid w:val="00A66C9D"/>
    <w:rsid w:val="00A67144"/>
    <w:rsid w:val="00A674D3"/>
    <w:rsid w:val="00A677AF"/>
    <w:rsid w:val="00A67C90"/>
    <w:rsid w:val="00A67FB0"/>
    <w:rsid w:val="00A71EF3"/>
    <w:rsid w:val="00A72D81"/>
    <w:rsid w:val="00A733B9"/>
    <w:rsid w:val="00A74349"/>
    <w:rsid w:val="00A75D85"/>
    <w:rsid w:val="00A76E33"/>
    <w:rsid w:val="00A76FEC"/>
    <w:rsid w:val="00A7728C"/>
    <w:rsid w:val="00A77DA1"/>
    <w:rsid w:val="00A80032"/>
    <w:rsid w:val="00A81B40"/>
    <w:rsid w:val="00A82EE7"/>
    <w:rsid w:val="00A85C1C"/>
    <w:rsid w:val="00A864E1"/>
    <w:rsid w:val="00A87849"/>
    <w:rsid w:val="00A91141"/>
    <w:rsid w:val="00A91725"/>
    <w:rsid w:val="00A94561"/>
    <w:rsid w:val="00A96258"/>
    <w:rsid w:val="00A9626D"/>
    <w:rsid w:val="00A96AFA"/>
    <w:rsid w:val="00A9737A"/>
    <w:rsid w:val="00A97B89"/>
    <w:rsid w:val="00A97FCB"/>
    <w:rsid w:val="00AA0BAA"/>
    <w:rsid w:val="00AA1C01"/>
    <w:rsid w:val="00AA1E3A"/>
    <w:rsid w:val="00AA2816"/>
    <w:rsid w:val="00AA2CF9"/>
    <w:rsid w:val="00AA47DC"/>
    <w:rsid w:val="00AA4DC2"/>
    <w:rsid w:val="00AA57F6"/>
    <w:rsid w:val="00AA5A00"/>
    <w:rsid w:val="00AA5DF1"/>
    <w:rsid w:val="00AB0109"/>
    <w:rsid w:val="00AB02A4"/>
    <w:rsid w:val="00AB10FB"/>
    <w:rsid w:val="00AB15C6"/>
    <w:rsid w:val="00AB16F0"/>
    <w:rsid w:val="00AB1E8C"/>
    <w:rsid w:val="00AB1ED5"/>
    <w:rsid w:val="00AB5277"/>
    <w:rsid w:val="00AB585E"/>
    <w:rsid w:val="00AB5A8B"/>
    <w:rsid w:val="00AC0484"/>
    <w:rsid w:val="00AC365A"/>
    <w:rsid w:val="00AC44AB"/>
    <w:rsid w:val="00AC5F17"/>
    <w:rsid w:val="00AC72A2"/>
    <w:rsid w:val="00AC7540"/>
    <w:rsid w:val="00AC7BA1"/>
    <w:rsid w:val="00AC7CAF"/>
    <w:rsid w:val="00AD1B16"/>
    <w:rsid w:val="00AD396C"/>
    <w:rsid w:val="00AD5748"/>
    <w:rsid w:val="00AD5C24"/>
    <w:rsid w:val="00AD7F9B"/>
    <w:rsid w:val="00AE0290"/>
    <w:rsid w:val="00AE15E3"/>
    <w:rsid w:val="00AE2221"/>
    <w:rsid w:val="00AE26A5"/>
    <w:rsid w:val="00AE2D45"/>
    <w:rsid w:val="00AE30CB"/>
    <w:rsid w:val="00AE31BB"/>
    <w:rsid w:val="00AE49D6"/>
    <w:rsid w:val="00AE4B5E"/>
    <w:rsid w:val="00AF075D"/>
    <w:rsid w:val="00AF2B18"/>
    <w:rsid w:val="00AF3FB6"/>
    <w:rsid w:val="00AF53B9"/>
    <w:rsid w:val="00AF6159"/>
    <w:rsid w:val="00AF638D"/>
    <w:rsid w:val="00AF66BE"/>
    <w:rsid w:val="00AF67FD"/>
    <w:rsid w:val="00AF7440"/>
    <w:rsid w:val="00B0018B"/>
    <w:rsid w:val="00B0083D"/>
    <w:rsid w:val="00B01765"/>
    <w:rsid w:val="00B02227"/>
    <w:rsid w:val="00B022A4"/>
    <w:rsid w:val="00B03036"/>
    <w:rsid w:val="00B0499A"/>
    <w:rsid w:val="00B06B52"/>
    <w:rsid w:val="00B07871"/>
    <w:rsid w:val="00B10473"/>
    <w:rsid w:val="00B10BD2"/>
    <w:rsid w:val="00B10ECB"/>
    <w:rsid w:val="00B11540"/>
    <w:rsid w:val="00B128C9"/>
    <w:rsid w:val="00B138A1"/>
    <w:rsid w:val="00B13D71"/>
    <w:rsid w:val="00B1685D"/>
    <w:rsid w:val="00B16F0B"/>
    <w:rsid w:val="00B2023C"/>
    <w:rsid w:val="00B20333"/>
    <w:rsid w:val="00B20DE9"/>
    <w:rsid w:val="00B20DFE"/>
    <w:rsid w:val="00B21F8E"/>
    <w:rsid w:val="00B22905"/>
    <w:rsid w:val="00B2492B"/>
    <w:rsid w:val="00B25D92"/>
    <w:rsid w:val="00B266B7"/>
    <w:rsid w:val="00B26E36"/>
    <w:rsid w:val="00B275E5"/>
    <w:rsid w:val="00B32DB5"/>
    <w:rsid w:val="00B33762"/>
    <w:rsid w:val="00B35252"/>
    <w:rsid w:val="00B356AF"/>
    <w:rsid w:val="00B3603D"/>
    <w:rsid w:val="00B40280"/>
    <w:rsid w:val="00B40E75"/>
    <w:rsid w:val="00B43911"/>
    <w:rsid w:val="00B4453E"/>
    <w:rsid w:val="00B445C0"/>
    <w:rsid w:val="00B44E0D"/>
    <w:rsid w:val="00B471F8"/>
    <w:rsid w:val="00B4790F"/>
    <w:rsid w:val="00B50911"/>
    <w:rsid w:val="00B5105C"/>
    <w:rsid w:val="00B511E8"/>
    <w:rsid w:val="00B51225"/>
    <w:rsid w:val="00B51589"/>
    <w:rsid w:val="00B5168A"/>
    <w:rsid w:val="00B538A6"/>
    <w:rsid w:val="00B549AC"/>
    <w:rsid w:val="00B5678D"/>
    <w:rsid w:val="00B577B3"/>
    <w:rsid w:val="00B578E4"/>
    <w:rsid w:val="00B57AEB"/>
    <w:rsid w:val="00B57F4D"/>
    <w:rsid w:val="00B620FA"/>
    <w:rsid w:val="00B6283C"/>
    <w:rsid w:val="00B62BD5"/>
    <w:rsid w:val="00B630E5"/>
    <w:rsid w:val="00B6339B"/>
    <w:rsid w:val="00B67134"/>
    <w:rsid w:val="00B73D59"/>
    <w:rsid w:val="00B76CF1"/>
    <w:rsid w:val="00B772C3"/>
    <w:rsid w:val="00B773AF"/>
    <w:rsid w:val="00B80538"/>
    <w:rsid w:val="00B8380D"/>
    <w:rsid w:val="00B84A04"/>
    <w:rsid w:val="00B85EDC"/>
    <w:rsid w:val="00B86F8A"/>
    <w:rsid w:val="00B919C2"/>
    <w:rsid w:val="00B941EC"/>
    <w:rsid w:val="00B96B11"/>
    <w:rsid w:val="00B978D7"/>
    <w:rsid w:val="00BA18DE"/>
    <w:rsid w:val="00BA4036"/>
    <w:rsid w:val="00BA61F6"/>
    <w:rsid w:val="00BA68FA"/>
    <w:rsid w:val="00BA6D7C"/>
    <w:rsid w:val="00BA7A78"/>
    <w:rsid w:val="00BB014C"/>
    <w:rsid w:val="00BB05F0"/>
    <w:rsid w:val="00BB05F3"/>
    <w:rsid w:val="00BB07D1"/>
    <w:rsid w:val="00BB235A"/>
    <w:rsid w:val="00BB291E"/>
    <w:rsid w:val="00BB2D9C"/>
    <w:rsid w:val="00BB2DBB"/>
    <w:rsid w:val="00BB5171"/>
    <w:rsid w:val="00BB6315"/>
    <w:rsid w:val="00BB64E9"/>
    <w:rsid w:val="00BB6B53"/>
    <w:rsid w:val="00BB6D38"/>
    <w:rsid w:val="00BB7FDA"/>
    <w:rsid w:val="00BC082C"/>
    <w:rsid w:val="00BC09D0"/>
    <w:rsid w:val="00BC0B9A"/>
    <w:rsid w:val="00BC2AFD"/>
    <w:rsid w:val="00BC2BF6"/>
    <w:rsid w:val="00BC3EA4"/>
    <w:rsid w:val="00BC41BB"/>
    <w:rsid w:val="00BC68C4"/>
    <w:rsid w:val="00BC6D99"/>
    <w:rsid w:val="00BC701B"/>
    <w:rsid w:val="00BC74A6"/>
    <w:rsid w:val="00BD0256"/>
    <w:rsid w:val="00BD0544"/>
    <w:rsid w:val="00BD0580"/>
    <w:rsid w:val="00BD1B39"/>
    <w:rsid w:val="00BD1E2D"/>
    <w:rsid w:val="00BD234A"/>
    <w:rsid w:val="00BD2CA9"/>
    <w:rsid w:val="00BD3092"/>
    <w:rsid w:val="00BD32BA"/>
    <w:rsid w:val="00BD4286"/>
    <w:rsid w:val="00BD55AC"/>
    <w:rsid w:val="00BD59F5"/>
    <w:rsid w:val="00BD65D4"/>
    <w:rsid w:val="00BD78E2"/>
    <w:rsid w:val="00BE12B0"/>
    <w:rsid w:val="00BE2501"/>
    <w:rsid w:val="00BE3723"/>
    <w:rsid w:val="00BE37EE"/>
    <w:rsid w:val="00BE3D39"/>
    <w:rsid w:val="00BE3DBD"/>
    <w:rsid w:val="00BE4F2F"/>
    <w:rsid w:val="00BE6884"/>
    <w:rsid w:val="00BF1807"/>
    <w:rsid w:val="00BF2F86"/>
    <w:rsid w:val="00BF3D4A"/>
    <w:rsid w:val="00BF4F48"/>
    <w:rsid w:val="00C0249E"/>
    <w:rsid w:val="00C0672C"/>
    <w:rsid w:val="00C079A4"/>
    <w:rsid w:val="00C07CE9"/>
    <w:rsid w:val="00C10C38"/>
    <w:rsid w:val="00C1114D"/>
    <w:rsid w:val="00C112F7"/>
    <w:rsid w:val="00C11753"/>
    <w:rsid w:val="00C11DD9"/>
    <w:rsid w:val="00C12255"/>
    <w:rsid w:val="00C12C0F"/>
    <w:rsid w:val="00C1315A"/>
    <w:rsid w:val="00C13755"/>
    <w:rsid w:val="00C13950"/>
    <w:rsid w:val="00C13BE0"/>
    <w:rsid w:val="00C15A47"/>
    <w:rsid w:val="00C2320C"/>
    <w:rsid w:val="00C234A5"/>
    <w:rsid w:val="00C25225"/>
    <w:rsid w:val="00C2616C"/>
    <w:rsid w:val="00C273BF"/>
    <w:rsid w:val="00C27768"/>
    <w:rsid w:val="00C27AFE"/>
    <w:rsid w:val="00C308C9"/>
    <w:rsid w:val="00C30C30"/>
    <w:rsid w:val="00C31F5A"/>
    <w:rsid w:val="00C32D89"/>
    <w:rsid w:val="00C33741"/>
    <w:rsid w:val="00C33E4C"/>
    <w:rsid w:val="00C34273"/>
    <w:rsid w:val="00C34B39"/>
    <w:rsid w:val="00C37F51"/>
    <w:rsid w:val="00C40261"/>
    <w:rsid w:val="00C41565"/>
    <w:rsid w:val="00C41A17"/>
    <w:rsid w:val="00C4336A"/>
    <w:rsid w:val="00C447AA"/>
    <w:rsid w:val="00C447AE"/>
    <w:rsid w:val="00C44F52"/>
    <w:rsid w:val="00C451DB"/>
    <w:rsid w:val="00C45828"/>
    <w:rsid w:val="00C4586F"/>
    <w:rsid w:val="00C45CC0"/>
    <w:rsid w:val="00C47466"/>
    <w:rsid w:val="00C47B7F"/>
    <w:rsid w:val="00C502BD"/>
    <w:rsid w:val="00C5224C"/>
    <w:rsid w:val="00C53179"/>
    <w:rsid w:val="00C53ACF"/>
    <w:rsid w:val="00C53DD6"/>
    <w:rsid w:val="00C54BE2"/>
    <w:rsid w:val="00C55885"/>
    <w:rsid w:val="00C55A8E"/>
    <w:rsid w:val="00C55B60"/>
    <w:rsid w:val="00C55E38"/>
    <w:rsid w:val="00C5656A"/>
    <w:rsid w:val="00C56707"/>
    <w:rsid w:val="00C57B2A"/>
    <w:rsid w:val="00C57F22"/>
    <w:rsid w:val="00C60633"/>
    <w:rsid w:val="00C62138"/>
    <w:rsid w:val="00C640F9"/>
    <w:rsid w:val="00C6439D"/>
    <w:rsid w:val="00C64FF9"/>
    <w:rsid w:val="00C65815"/>
    <w:rsid w:val="00C65C4F"/>
    <w:rsid w:val="00C660EE"/>
    <w:rsid w:val="00C70941"/>
    <w:rsid w:val="00C7106E"/>
    <w:rsid w:val="00C713BB"/>
    <w:rsid w:val="00C71752"/>
    <w:rsid w:val="00C721CA"/>
    <w:rsid w:val="00C72E8A"/>
    <w:rsid w:val="00C7357D"/>
    <w:rsid w:val="00C738E6"/>
    <w:rsid w:val="00C73E37"/>
    <w:rsid w:val="00C75825"/>
    <w:rsid w:val="00C75A1D"/>
    <w:rsid w:val="00C76F4B"/>
    <w:rsid w:val="00C81F5F"/>
    <w:rsid w:val="00C8278A"/>
    <w:rsid w:val="00C83B1D"/>
    <w:rsid w:val="00C85912"/>
    <w:rsid w:val="00C85D2D"/>
    <w:rsid w:val="00C86859"/>
    <w:rsid w:val="00C87939"/>
    <w:rsid w:val="00C91C87"/>
    <w:rsid w:val="00C93131"/>
    <w:rsid w:val="00C942F9"/>
    <w:rsid w:val="00C945F5"/>
    <w:rsid w:val="00C94673"/>
    <w:rsid w:val="00C9534C"/>
    <w:rsid w:val="00C95728"/>
    <w:rsid w:val="00C95A4B"/>
    <w:rsid w:val="00C9621C"/>
    <w:rsid w:val="00C96959"/>
    <w:rsid w:val="00CA0472"/>
    <w:rsid w:val="00CA0A27"/>
    <w:rsid w:val="00CA149B"/>
    <w:rsid w:val="00CA1F01"/>
    <w:rsid w:val="00CA3C17"/>
    <w:rsid w:val="00CA42D6"/>
    <w:rsid w:val="00CA4B08"/>
    <w:rsid w:val="00CA5033"/>
    <w:rsid w:val="00CA594B"/>
    <w:rsid w:val="00CA6401"/>
    <w:rsid w:val="00CA69AB"/>
    <w:rsid w:val="00CA6AAE"/>
    <w:rsid w:val="00CA7612"/>
    <w:rsid w:val="00CA793B"/>
    <w:rsid w:val="00CA79FA"/>
    <w:rsid w:val="00CA7B9E"/>
    <w:rsid w:val="00CA7CD2"/>
    <w:rsid w:val="00CA7FB4"/>
    <w:rsid w:val="00CB0370"/>
    <w:rsid w:val="00CB110C"/>
    <w:rsid w:val="00CB23E6"/>
    <w:rsid w:val="00CB30E9"/>
    <w:rsid w:val="00CB3317"/>
    <w:rsid w:val="00CB44DB"/>
    <w:rsid w:val="00CB50A0"/>
    <w:rsid w:val="00CB5322"/>
    <w:rsid w:val="00CB5DC9"/>
    <w:rsid w:val="00CB64F2"/>
    <w:rsid w:val="00CB6D5E"/>
    <w:rsid w:val="00CC5183"/>
    <w:rsid w:val="00CD06A5"/>
    <w:rsid w:val="00CD0DEA"/>
    <w:rsid w:val="00CD125F"/>
    <w:rsid w:val="00CD2450"/>
    <w:rsid w:val="00CD2940"/>
    <w:rsid w:val="00CD357C"/>
    <w:rsid w:val="00CD39F0"/>
    <w:rsid w:val="00CD4797"/>
    <w:rsid w:val="00CD4EC9"/>
    <w:rsid w:val="00CD5A23"/>
    <w:rsid w:val="00CD63A3"/>
    <w:rsid w:val="00CD6D5B"/>
    <w:rsid w:val="00CD72FB"/>
    <w:rsid w:val="00CD764B"/>
    <w:rsid w:val="00CE1941"/>
    <w:rsid w:val="00CE2E62"/>
    <w:rsid w:val="00CE3A4F"/>
    <w:rsid w:val="00CE3DC1"/>
    <w:rsid w:val="00CE4E93"/>
    <w:rsid w:val="00CE5DD1"/>
    <w:rsid w:val="00CE64B6"/>
    <w:rsid w:val="00CE74D2"/>
    <w:rsid w:val="00CF0E4A"/>
    <w:rsid w:val="00CF123D"/>
    <w:rsid w:val="00CF1EDA"/>
    <w:rsid w:val="00CF3860"/>
    <w:rsid w:val="00CF43C2"/>
    <w:rsid w:val="00CF508A"/>
    <w:rsid w:val="00CF518F"/>
    <w:rsid w:val="00CF6AE0"/>
    <w:rsid w:val="00D055A2"/>
    <w:rsid w:val="00D056B5"/>
    <w:rsid w:val="00D06504"/>
    <w:rsid w:val="00D0698A"/>
    <w:rsid w:val="00D0722C"/>
    <w:rsid w:val="00D0781A"/>
    <w:rsid w:val="00D07FF4"/>
    <w:rsid w:val="00D12198"/>
    <w:rsid w:val="00D138EF"/>
    <w:rsid w:val="00D13F01"/>
    <w:rsid w:val="00D151E9"/>
    <w:rsid w:val="00D15275"/>
    <w:rsid w:val="00D163FE"/>
    <w:rsid w:val="00D2037F"/>
    <w:rsid w:val="00D2329D"/>
    <w:rsid w:val="00D25480"/>
    <w:rsid w:val="00D25603"/>
    <w:rsid w:val="00D257FF"/>
    <w:rsid w:val="00D26355"/>
    <w:rsid w:val="00D2684B"/>
    <w:rsid w:val="00D3131D"/>
    <w:rsid w:val="00D31BEF"/>
    <w:rsid w:val="00D32B53"/>
    <w:rsid w:val="00D3400A"/>
    <w:rsid w:val="00D344B5"/>
    <w:rsid w:val="00D35C5D"/>
    <w:rsid w:val="00D414BA"/>
    <w:rsid w:val="00D41730"/>
    <w:rsid w:val="00D45647"/>
    <w:rsid w:val="00D45684"/>
    <w:rsid w:val="00D456FF"/>
    <w:rsid w:val="00D471AD"/>
    <w:rsid w:val="00D479F9"/>
    <w:rsid w:val="00D51C7D"/>
    <w:rsid w:val="00D51E10"/>
    <w:rsid w:val="00D5268E"/>
    <w:rsid w:val="00D52F73"/>
    <w:rsid w:val="00D5336A"/>
    <w:rsid w:val="00D54974"/>
    <w:rsid w:val="00D558FD"/>
    <w:rsid w:val="00D567F0"/>
    <w:rsid w:val="00D56DD5"/>
    <w:rsid w:val="00D573B8"/>
    <w:rsid w:val="00D6115D"/>
    <w:rsid w:val="00D617EA"/>
    <w:rsid w:val="00D62FAE"/>
    <w:rsid w:val="00D63249"/>
    <w:rsid w:val="00D6351D"/>
    <w:rsid w:val="00D6632A"/>
    <w:rsid w:val="00D702F0"/>
    <w:rsid w:val="00D72CB9"/>
    <w:rsid w:val="00D73AEB"/>
    <w:rsid w:val="00D75198"/>
    <w:rsid w:val="00D773A1"/>
    <w:rsid w:val="00D80214"/>
    <w:rsid w:val="00D808E0"/>
    <w:rsid w:val="00D814FB"/>
    <w:rsid w:val="00D8216E"/>
    <w:rsid w:val="00D86222"/>
    <w:rsid w:val="00D87DB8"/>
    <w:rsid w:val="00D87F58"/>
    <w:rsid w:val="00D90644"/>
    <w:rsid w:val="00D90ED3"/>
    <w:rsid w:val="00D9193E"/>
    <w:rsid w:val="00D91F8B"/>
    <w:rsid w:val="00D92398"/>
    <w:rsid w:val="00D92905"/>
    <w:rsid w:val="00D93068"/>
    <w:rsid w:val="00D93DDF"/>
    <w:rsid w:val="00D94199"/>
    <w:rsid w:val="00D94F4C"/>
    <w:rsid w:val="00D954EC"/>
    <w:rsid w:val="00D97B3A"/>
    <w:rsid w:val="00DA0543"/>
    <w:rsid w:val="00DA0789"/>
    <w:rsid w:val="00DA1277"/>
    <w:rsid w:val="00DA145B"/>
    <w:rsid w:val="00DA14E9"/>
    <w:rsid w:val="00DA1A6F"/>
    <w:rsid w:val="00DA2053"/>
    <w:rsid w:val="00DA2771"/>
    <w:rsid w:val="00DA2F4D"/>
    <w:rsid w:val="00DA3BFB"/>
    <w:rsid w:val="00DA4C40"/>
    <w:rsid w:val="00DA4CA3"/>
    <w:rsid w:val="00DA5AB5"/>
    <w:rsid w:val="00DA77EA"/>
    <w:rsid w:val="00DB0351"/>
    <w:rsid w:val="00DB10FE"/>
    <w:rsid w:val="00DB13AD"/>
    <w:rsid w:val="00DB1B49"/>
    <w:rsid w:val="00DB21C5"/>
    <w:rsid w:val="00DB336A"/>
    <w:rsid w:val="00DB425B"/>
    <w:rsid w:val="00DB5574"/>
    <w:rsid w:val="00DB578C"/>
    <w:rsid w:val="00DB7440"/>
    <w:rsid w:val="00DB7AF4"/>
    <w:rsid w:val="00DB7C22"/>
    <w:rsid w:val="00DC092F"/>
    <w:rsid w:val="00DC1208"/>
    <w:rsid w:val="00DC25FC"/>
    <w:rsid w:val="00DC2B5D"/>
    <w:rsid w:val="00DC626E"/>
    <w:rsid w:val="00DC715D"/>
    <w:rsid w:val="00DD1C29"/>
    <w:rsid w:val="00DD24D8"/>
    <w:rsid w:val="00DD2E21"/>
    <w:rsid w:val="00DD3780"/>
    <w:rsid w:val="00DD41D6"/>
    <w:rsid w:val="00DD4B88"/>
    <w:rsid w:val="00DD4F35"/>
    <w:rsid w:val="00DD5136"/>
    <w:rsid w:val="00DD5BAC"/>
    <w:rsid w:val="00DD6581"/>
    <w:rsid w:val="00DD7209"/>
    <w:rsid w:val="00DD7793"/>
    <w:rsid w:val="00DE0F0B"/>
    <w:rsid w:val="00DE11D3"/>
    <w:rsid w:val="00DE1227"/>
    <w:rsid w:val="00DE2DCD"/>
    <w:rsid w:val="00DE3593"/>
    <w:rsid w:val="00DE7713"/>
    <w:rsid w:val="00DE79C8"/>
    <w:rsid w:val="00DF0796"/>
    <w:rsid w:val="00DF3E22"/>
    <w:rsid w:val="00DF4011"/>
    <w:rsid w:val="00DF42DA"/>
    <w:rsid w:val="00DF442E"/>
    <w:rsid w:val="00DF502F"/>
    <w:rsid w:val="00DF5C7A"/>
    <w:rsid w:val="00DF5D72"/>
    <w:rsid w:val="00E002A6"/>
    <w:rsid w:val="00E0195B"/>
    <w:rsid w:val="00E01DD3"/>
    <w:rsid w:val="00E02BA2"/>
    <w:rsid w:val="00E040FB"/>
    <w:rsid w:val="00E055DD"/>
    <w:rsid w:val="00E05D43"/>
    <w:rsid w:val="00E06259"/>
    <w:rsid w:val="00E06CFA"/>
    <w:rsid w:val="00E129FF"/>
    <w:rsid w:val="00E133AB"/>
    <w:rsid w:val="00E155E9"/>
    <w:rsid w:val="00E16229"/>
    <w:rsid w:val="00E1685E"/>
    <w:rsid w:val="00E172D8"/>
    <w:rsid w:val="00E20A8B"/>
    <w:rsid w:val="00E21EA0"/>
    <w:rsid w:val="00E227CE"/>
    <w:rsid w:val="00E22D6E"/>
    <w:rsid w:val="00E2482E"/>
    <w:rsid w:val="00E26816"/>
    <w:rsid w:val="00E26AAC"/>
    <w:rsid w:val="00E26C76"/>
    <w:rsid w:val="00E27132"/>
    <w:rsid w:val="00E2736F"/>
    <w:rsid w:val="00E30051"/>
    <w:rsid w:val="00E320AD"/>
    <w:rsid w:val="00E32B4F"/>
    <w:rsid w:val="00E33826"/>
    <w:rsid w:val="00E33A71"/>
    <w:rsid w:val="00E33C64"/>
    <w:rsid w:val="00E34218"/>
    <w:rsid w:val="00E349CB"/>
    <w:rsid w:val="00E36571"/>
    <w:rsid w:val="00E366D9"/>
    <w:rsid w:val="00E3693B"/>
    <w:rsid w:val="00E37DB0"/>
    <w:rsid w:val="00E401BB"/>
    <w:rsid w:val="00E40C01"/>
    <w:rsid w:val="00E4209C"/>
    <w:rsid w:val="00E42E0B"/>
    <w:rsid w:val="00E45984"/>
    <w:rsid w:val="00E46B60"/>
    <w:rsid w:val="00E511C2"/>
    <w:rsid w:val="00E51426"/>
    <w:rsid w:val="00E52962"/>
    <w:rsid w:val="00E52AC9"/>
    <w:rsid w:val="00E52E24"/>
    <w:rsid w:val="00E53111"/>
    <w:rsid w:val="00E53133"/>
    <w:rsid w:val="00E53DFA"/>
    <w:rsid w:val="00E544F0"/>
    <w:rsid w:val="00E5495A"/>
    <w:rsid w:val="00E54A11"/>
    <w:rsid w:val="00E552A4"/>
    <w:rsid w:val="00E60DAC"/>
    <w:rsid w:val="00E613F4"/>
    <w:rsid w:val="00E61648"/>
    <w:rsid w:val="00E61C68"/>
    <w:rsid w:val="00E634AC"/>
    <w:rsid w:val="00E64446"/>
    <w:rsid w:val="00E64881"/>
    <w:rsid w:val="00E666DD"/>
    <w:rsid w:val="00E67251"/>
    <w:rsid w:val="00E674C5"/>
    <w:rsid w:val="00E67FE9"/>
    <w:rsid w:val="00E70F5D"/>
    <w:rsid w:val="00E70FED"/>
    <w:rsid w:val="00E719B5"/>
    <w:rsid w:val="00E72741"/>
    <w:rsid w:val="00E72F27"/>
    <w:rsid w:val="00E73DC8"/>
    <w:rsid w:val="00E73E1B"/>
    <w:rsid w:val="00E74136"/>
    <w:rsid w:val="00E74146"/>
    <w:rsid w:val="00E74FC9"/>
    <w:rsid w:val="00E769CD"/>
    <w:rsid w:val="00E772DA"/>
    <w:rsid w:val="00E816AB"/>
    <w:rsid w:val="00E821A6"/>
    <w:rsid w:val="00E827F9"/>
    <w:rsid w:val="00E82ADF"/>
    <w:rsid w:val="00E82D0B"/>
    <w:rsid w:val="00E8323D"/>
    <w:rsid w:val="00E85398"/>
    <w:rsid w:val="00E8591C"/>
    <w:rsid w:val="00E868BE"/>
    <w:rsid w:val="00E87C77"/>
    <w:rsid w:val="00E9014F"/>
    <w:rsid w:val="00E9112F"/>
    <w:rsid w:val="00E919F2"/>
    <w:rsid w:val="00E937E4"/>
    <w:rsid w:val="00E938A2"/>
    <w:rsid w:val="00E95690"/>
    <w:rsid w:val="00EA190C"/>
    <w:rsid w:val="00EA19FF"/>
    <w:rsid w:val="00EA2367"/>
    <w:rsid w:val="00EA2A97"/>
    <w:rsid w:val="00EA354C"/>
    <w:rsid w:val="00EA3A0D"/>
    <w:rsid w:val="00EA3AF4"/>
    <w:rsid w:val="00EA3E6C"/>
    <w:rsid w:val="00EA3F27"/>
    <w:rsid w:val="00EA432E"/>
    <w:rsid w:val="00EA68A9"/>
    <w:rsid w:val="00EB15C0"/>
    <w:rsid w:val="00EB1C14"/>
    <w:rsid w:val="00EB2852"/>
    <w:rsid w:val="00EB3441"/>
    <w:rsid w:val="00EB4107"/>
    <w:rsid w:val="00EB45DD"/>
    <w:rsid w:val="00EB58C9"/>
    <w:rsid w:val="00EB6862"/>
    <w:rsid w:val="00EB77EA"/>
    <w:rsid w:val="00EB7EEC"/>
    <w:rsid w:val="00EC1571"/>
    <w:rsid w:val="00EC1682"/>
    <w:rsid w:val="00EC268D"/>
    <w:rsid w:val="00EC2CD7"/>
    <w:rsid w:val="00EC6C96"/>
    <w:rsid w:val="00ED1050"/>
    <w:rsid w:val="00ED153D"/>
    <w:rsid w:val="00ED1EC1"/>
    <w:rsid w:val="00ED4EFE"/>
    <w:rsid w:val="00ED529A"/>
    <w:rsid w:val="00ED62F0"/>
    <w:rsid w:val="00ED6341"/>
    <w:rsid w:val="00ED6749"/>
    <w:rsid w:val="00ED7F98"/>
    <w:rsid w:val="00EE000E"/>
    <w:rsid w:val="00EE0704"/>
    <w:rsid w:val="00EE17D4"/>
    <w:rsid w:val="00EE1FAA"/>
    <w:rsid w:val="00EE2257"/>
    <w:rsid w:val="00EE33AF"/>
    <w:rsid w:val="00EE42DB"/>
    <w:rsid w:val="00EE4478"/>
    <w:rsid w:val="00EE45B0"/>
    <w:rsid w:val="00EE66ED"/>
    <w:rsid w:val="00EE6957"/>
    <w:rsid w:val="00EE713D"/>
    <w:rsid w:val="00EE762E"/>
    <w:rsid w:val="00EE7DA4"/>
    <w:rsid w:val="00EF0697"/>
    <w:rsid w:val="00EF0C48"/>
    <w:rsid w:val="00EF2EB9"/>
    <w:rsid w:val="00EF6367"/>
    <w:rsid w:val="00EF658A"/>
    <w:rsid w:val="00F00228"/>
    <w:rsid w:val="00F0069D"/>
    <w:rsid w:val="00F0256A"/>
    <w:rsid w:val="00F0270E"/>
    <w:rsid w:val="00F04702"/>
    <w:rsid w:val="00F04D6F"/>
    <w:rsid w:val="00F0651C"/>
    <w:rsid w:val="00F073AA"/>
    <w:rsid w:val="00F07425"/>
    <w:rsid w:val="00F07AC2"/>
    <w:rsid w:val="00F10A72"/>
    <w:rsid w:val="00F117F5"/>
    <w:rsid w:val="00F130EA"/>
    <w:rsid w:val="00F13A1D"/>
    <w:rsid w:val="00F14DDA"/>
    <w:rsid w:val="00F15E17"/>
    <w:rsid w:val="00F2159E"/>
    <w:rsid w:val="00F21746"/>
    <w:rsid w:val="00F21A2D"/>
    <w:rsid w:val="00F226C2"/>
    <w:rsid w:val="00F22723"/>
    <w:rsid w:val="00F23F5D"/>
    <w:rsid w:val="00F249C8"/>
    <w:rsid w:val="00F24D1B"/>
    <w:rsid w:val="00F24E42"/>
    <w:rsid w:val="00F250C9"/>
    <w:rsid w:val="00F26134"/>
    <w:rsid w:val="00F27AAA"/>
    <w:rsid w:val="00F31701"/>
    <w:rsid w:val="00F32C34"/>
    <w:rsid w:val="00F35048"/>
    <w:rsid w:val="00F355B3"/>
    <w:rsid w:val="00F35CC9"/>
    <w:rsid w:val="00F35DC4"/>
    <w:rsid w:val="00F37854"/>
    <w:rsid w:val="00F41740"/>
    <w:rsid w:val="00F41CFF"/>
    <w:rsid w:val="00F44698"/>
    <w:rsid w:val="00F44CDA"/>
    <w:rsid w:val="00F45882"/>
    <w:rsid w:val="00F473C0"/>
    <w:rsid w:val="00F47A10"/>
    <w:rsid w:val="00F47BB3"/>
    <w:rsid w:val="00F51355"/>
    <w:rsid w:val="00F5157A"/>
    <w:rsid w:val="00F52D26"/>
    <w:rsid w:val="00F53424"/>
    <w:rsid w:val="00F54B4E"/>
    <w:rsid w:val="00F554AE"/>
    <w:rsid w:val="00F56375"/>
    <w:rsid w:val="00F56E9C"/>
    <w:rsid w:val="00F60259"/>
    <w:rsid w:val="00F621A0"/>
    <w:rsid w:val="00F6231C"/>
    <w:rsid w:val="00F62883"/>
    <w:rsid w:val="00F64569"/>
    <w:rsid w:val="00F64826"/>
    <w:rsid w:val="00F65B1D"/>
    <w:rsid w:val="00F65DA5"/>
    <w:rsid w:val="00F66449"/>
    <w:rsid w:val="00F66A81"/>
    <w:rsid w:val="00F66FC4"/>
    <w:rsid w:val="00F6752F"/>
    <w:rsid w:val="00F70450"/>
    <w:rsid w:val="00F72BEB"/>
    <w:rsid w:val="00F72D37"/>
    <w:rsid w:val="00F73E05"/>
    <w:rsid w:val="00F74FF1"/>
    <w:rsid w:val="00F750D7"/>
    <w:rsid w:val="00F7513A"/>
    <w:rsid w:val="00F75342"/>
    <w:rsid w:val="00F75B00"/>
    <w:rsid w:val="00F76BC0"/>
    <w:rsid w:val="00F76E67"/>
    <w:rsid w:val="00F772B1"/>
    <w:rsid w:val="00F77F9C"/>
    <w:rsid w:val="00F77FBF"/>
    <w:rsid w:val="00F82016"/>
    <w:rsid w:val="00F821F5"/>
    <w:rsid w:val="00F826C7"/>
    <w:rsid w:val="00F82B41"/>
    <w:rsid w:val="00F83526"/>
    <w:rsid w:val="00F848C9"/>
    <w:rsid w:val="00F84EEC"/>
    <w:rsid w:val="00F87974"/>
    <w:rsid w:val="00F90806"/>
    <w:rsid w:val="00F920F9"/>
    <w:rsid w:val="00F928E4"/>
    <w:rsid w:val="00F96937"/>
    <w:rsid w:val="00F96C10"/>
    <w:rsid w:val="00F96F7B"/>
    <w:rsid w:val="00F978CF"/>
    <w:rsid w:val="00FA0749"/>
    <w:rsid w:val="00FA0C50"/>
    <w:rsid w:val="00FA1565"/>
    <w:rsid w:val="00FA171F"/>
    <w:rsid w:val="00FA2217"/>
    <w:rsid w:val="00FA2514"/>
    <w:rsid w:val="00FA27E4"/>
    <w:rsid w:val="00FA37EB"/>
    <w:rsid w:val="00FA5536"/>
    <w:rsid w:val="00FA5C51"/>
    <w:rsid w:val="00FA67CC"/>
    <w:rsid w:val="00FA6C54"/>
    <w:rsid w:val="00FA7160"/>
    <w:rsid w:val="00FA7AE2"/>
    <w:rsid w:val="00FB0DC3"/>
    <w:rsid w:val="00FB16BE"/>
    <w:rsid w:val="00FB264B"/>
    <w:rsid w:val="00FB2DF2"/>
    <w:rsid w:val="00FB32C5"/>
    <w:rsid w:val="00FB3803"/>
    <w:rsid w:val="00FB40D8"/>
    <w:rsid w:val="00FB4856"/>
    <w:rsid w:val="00FB5913"/>
    <w:rsid w:val="00FB7B05"/>
    <w:rsid w:val="00FB7F7F"/>
    <w:rsid w:val="00FC0F48"/>
    <w:rsid w:val="00FC1343"/>
    <w:rsid w:val="00FC331F"/>
    <w:rsid w:val="00FC5A5A"/>
    <w:rsid w:val="00FC6D80"/>
    <w:rsid w:val="00FD0D09"/>
    <w:rsid w:val="00FD2A6C"/>
    <w:rsid w:val="00FD4071"/>
    <w:rsid w:val="00FD46F1"/>
    <w:rsid w:val="00FD49B9"/>
    <w:rsid w:val="00FD5080"/>
    <w:rsid w:val="00FD6527"/>
    <w:rsid w:val="00FD6E6F"/>
    <w:rsid w:val="00FE0429"/>
    <w:rsid w:val="00FE28B5"/>
    <w:rsid w:val="00FE3FB5"/>
    <w:rsid w:val="00FE515D"/>
    <w:rsid w:val="00FE5B47"/>
    <w:rsid w:val="00FE5BC2"/>
    <w:rsid w:val="00FE6298"/>
    <w:rsid w:val="00FE7245"/>
    <w:rsid w:val="00FF1AE1"/>
    <w:rsid w:val="00FF2400"/>
    <w:rsid w:val="00FF24A2"/>
    <w:rsid w:val="00FF30B2"/>
    <w:rsid w:val="00FF3155"/>
    <w:rsid w:val="00FF45AE"/>
    <w:rsid w:val="00FF54BE"/>
    <w:rsid w:val="00FF54DC"/>
    <w:rsid w:val="00FF62B0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5306A34-DB5B-4B44-B577-10E03888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D70"/>
    <w:rPr>
      <w:rFonts w:ascii="Calibri" w:eastAsia="Calibri" w:hAnsi="Calibri" w:cs="Times New Roman"/>
    </w:rPr>
  </w:style>
  <w:style w:type="paragraph" w:styleId="Ttulo1">
    <w:name w:val="heading 1"/>
    <w:aliases w:val="H1"/>
    <w:basedOn w:val="Normal"/>
    <w:next w:val="Normal"/>
    <w:link w:val="Ttulo1Char"/>
    <w:qFormat/>
    <w:rsid w:val="00396025"/>
    <w:pPr>
      <w:keepNext/>
      <w:keepLines/>
      <w:numPr>
        <w:numId w:val="2"/>
      </w:numPr>
      <w:spacing w:before="480" w:after="0"/>
      <w:outlineLvl w:val="0"/>
    </w:pPr>
    <w:rPr>
      <w:rFonts w:ascii="Times New Roman" w:eastAsiaTheme="majorEastAsia" w:hAnsi="Times New Roman"/>
      <w:b/>
      <w:bCs/>
      <w:sz w:val="28"/>
      <w:szCs w:val="28"/>
      <w14:textOutline w14:w="9525" w14:cap="rnd" w14:cmpd="sng" w14:algn="ctr">
        <w14:noFill/>
        <w14:prstDash w14:val="solid"/>
        <w14:bevel/>
      </w14:textOutline>
    </w:rPr>
  </w:style>
  <w:style w:type="paragraph" w:styleId="Ttulo2">
    <w:name w:val="heading 2"/>
    <w:basedOn w:val="Normal"/>
    <w:next w:val="Normal"/>
    <w:link w:val="Ttulo2Char"/>
    <w:unhideWhenUsed/>
    <w:qFormat/>
    <w:rsid w:val="00A87849"/>
    <w:pPr>
      <w:keepNext/>
      <w:keepLines/>
      <w:numPr>
        <w:ilvl w:val="1"/>
        <w:numId w:val="1"/>
      </w:numPr>
      <w:spacing w:before="200" w:after="0"/>
      <w:outlineLvl w:val="1"/>
    </w:pPr>
    <w:rPr>
      <w:rFonts w:ascii="Times New Roman" w:eastAsiaTheme="majorEastAsia" w:hAnsi="Times New Roman"/>
      <w:bCs/>
      <w:sz w:val="24"/>
      <w:szCs w:val="24"/>
    </w:rPr>
  </w:style>
  <w:style w:type="paragraph" w:styleId="Ttulo3">
    <w:name w:val="heading 3"/>
    <w:aliases w:val="H3,H31,H32,h3,3,Portadilla 3,Heading 14,Título 3 (1.1.1),heading 3,3 bullet,b,Bold Head,bh,Títulobis,Títulobis1,Títulobis2,Títulobis3,Títulobis4,Títulobis11,Títulobis21,Títulobis31,Títulobis5,Títulobis12,Títulobis22,Títulobis32,Títulobis6,l3.3"/>
    <w:basedOn w:val="Normal"/>
    <w:next w:val="Normal"/>
    <w:link w:val="Ttulo3Char"/>
    <w:unhideWhenUsed/>
    <w:qFormat/>
    <w:rsid w:val="009E7BF5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aliases w:val="h4,4,Título INDICE,bullet,bl,bb,First Subheading,dash,H4,Ref Heading 1,rh1,Heading sql,(Shift Ctrl 4),Titre 41,t4.T4,Título 4_n_n,Estilo - 1.1.1.1,1.1.1.1,4th level,3rd level heading,l4,list 4,mh1l,Module heading 1 large (18 points),Head 4,l3"/>
    <w:basedOn w:val="Normal"/>
    <w:next w:val="Normal"/>
    <w:link w:val="Ttulo4Char"/>
    <w:qFormat/>
    <w:rsid w:val="00550C84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/>
      <w:b/>
      <w:i/>
      <w:sz w:val="24"/>
      <w:szCs w:val="20"/>
      <w:lang w:eastAsia="fr-FR"/>
    </w:rPr>
  </w:style>
  <w:style w:type="paragraph" w:styleId="Ttulo5">
    <w:name w:val="heading 5"/>
    <w:basedOn w:val="Normal"/>
    <w:next w:val="Normal"/>
    <w:link w:val="Ttulo5Char"/>
    <w:qFormat/>
    <w:rsid w:val="00550C84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zCs w:val="20"/>
      <w:lang w:eastAsia="fr-FR"/>
    </w:rPr>
  </w:style>
  <w:style w:type="paragraph" w:styleId="Ttulo6">
    <w:name w:val="heading 6"/>
    <w:basedOn w:val="Normal"/>
    <w:next w:val="Normal"/>
    <w:link w:val="Ttulo6Char"/>
    <w:qFormat/>
    <w:rsid w:val="00550C84"/>
    <w:pPr>
      <w:numPr>
        <w:ilvl w:val="5"/>
        <w:numId w:val="2"/>
      </w:numPr>
      <w:spacing w:before="240" w:after="60" w:line="240" w:lineRule="auto"/>
      <w:outlineLvl w:val="5"/>
    </w:pPr>
    <w:rPr>
      <w:rFonts w:ascii="Arial" w:eastAsia="Times New Roman" w:hAnsi="Arial"/>
      <w:i/>
      <w:szCs w:val="20"/>
      <w:lang w:eastAsia="fr-FR"/>
    </w:rPr>
  </w:style>
  <w:style w:type="paragraph" w:styleId="Ttulo7">
    <w:name w:val="heading 7"/>
    <w:basedOn w:val="Normal"/>
    <w:next w:val="Normal"/>
    <w:link w:val="Ttulo7Char"/>
    <w:qFormat/>
    <w:rsid w:val="00550C84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fr-FR"/>
    </w:rPr>
  </w:style>
  <w:style w:type="paragraph" w:styleId="Ttulo8">
    <w:name w:val="heading 8"/>
    <w:basedOn w:val="Normal"/>
    <w:next w:val="Normal"/>
    <w:link w:val="Ttulo8Char"/>
    <w:uiPriority w:val="9"/>
    <w:qFormat/>
    <w:rsid w:val="00550C84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fr-FR"/>
    </w:rPr>
  </w:style>
  <w:style w:type="paragraph" w:styleId="Ttulo9">
    <w:name w:val="heading 9"/>
    <w:basedOn w:val="Normal"/>
    <w:next w:val="Normal"/>
    <w:link w:val="Ttulo9Char"/>
    <w:uiPriority w:val="9"/>
    <w:qFormat/>
    <w:rsid w:val="00550C84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i/>
      <w:sz w:val="18"/>
      <w:szCs w:val="20"/>
      <w:lang w:eastAsia="fr-F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nhideWhenUsed/>
    <w:rsid w:val="00614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14D70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4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D70"/>
    <w:rPr>
      <w:rFonts w:ascii="Tahoma" w:eastAsia="Calibri" w:hAnsi="Tahoma" w:cs="Tahoma"/>
      <w:sz w:val="16"/>
      <w:szCs w:val="16"/>
    </w:rPr>
  </w:style>
  <w:style w:type="character" w:customStyle="1" w:styleId="Ttulo1Char">
    <w:name w:val="Título 1 Char"/>
    <w:aliases w:val="H1 Char"/>
    <w:basedOn w:val="Fontepargpadro"/>
    <w:link w:val="Ttulo1"/>
    <w:rsid w:val="00396025"/>
    <w:rPr>
      <w:rFonts w:ascii="Times New Roman" w:eastAsiaTheme="majorEastAsia" w:hAnsi="Times New Roman" w:cs="Times New Roman"/>
      <w:b/>
      <w:bCs/>
      <w:sz w:val="28"/>
      <w:szCs w:val="28"/>
      <w14:textOutline w14:w="9525" w14:cap="rnd" w14:cmpd="sng" w14:algn="ctr">
        <w14:noFill/>
        <w14:prstDash w14:val="solid"/>
        <w14:bevel/>
      </w14:textOutline>
    </w:rPr>
  </w:style>
  <w:style w:type="paragraph" w:styleId="CabealhodoSumrio">
    <w:name w:val="TOC Heading"/>
    <w:basedOn w:val="Ttulo1"/>
    <w:next w:val="Normal"/>
    <w:uiPriority w:val="39"/>
    <w:unhideWhenUsed/>
    <w:qFormat/>
    <w:rsid w:val="00614D70"/>
    <w:pPr>
      <w:outlineLvl w:val="9"/>
    </w:pPr>
  </w:style>
  <w:style w:type="paragraph" w:styleId="PargrafodaLista">
    <w:name w:val="List Paragraph"/>
    <w:aliases w:val="NORMAL"/>
    <w:basedOn w:val="Normal"/>
    <w:uiPriority w:val="34"/>
    <w:qFormat/>
    <w:rsid w:val="00614D70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774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74C3"/>
    <w:rPr>
      <w:rFonts w:ascii="Calibri" w:eastAsia="Calibri" w:hAnsi="Calibri" w:cs="Times New Roman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DA1277"/>
    <w:pPr>
      <w:tabs>
        <w:tab w:val="left" w:pos="1100"/>
        <w:tab w:val="right" w:leader="dot" w:pos="8494"/>
      </w:tabs>
      <w:spacing w:line="360" w:lineRule="auto"/>
    </w:pPr>
    <w:rPr>
      <w:rFonts w:ascii="Tahoma" w:hAnsi="Tahoma" w:cs="Tahoma"/>
      <w:b/>
      <w:noProof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7353CB"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semiHidden/>
    <w:rsid w:val="003C5D0D"/>
    <w:pPr>
      <w:spacing w:before="120" w:after="120" w:line="240" w:lineRule="auto"/>
      <w:ind w:left="1418" w:right="-851"/>
      <w:jc w:val="both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CorpodetextoChar">
    <w:name w:val="Corpo de texto Char"/>
    <w:basedOn w:val="Fontepargpadro"/>
    <w:link w:val="Corpodetexto"/>
    <w:semiHidden/>
    <w:rsid w:val="003C5D0D"/>
    <w:rPr>
      <w:rFonts w:ascii="Arial" w:eastAsia="Times New Roman" w:hAnsi="Arial" w:cs="Times New Roman"/>
      <w:sz w:val="24"/>
      <w:szCs w:val="20"/>
      <w:lang w:eastAsia="fr-FR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142F2D"/>
    <w:pPr>
      <w:tabs>
        <w:tab w:val="left" w:pos="1540"/>
        <w:tab w:val="right" w:leader="dot" w:pos="8494"/>
      </w:tabs>
      <w:spacing w:after="0" w:line="360" w:lineRule="auto"/>
    </w:pPr>
    <w:rPr>
      <w:rFonts w:ascii="Tahoma" w:hAnsi="Tahoma" w:cs="Tahoma"/>
      <w:b/>
      <w:caps/>
      <w:noProof/>
      <w:spacing w:val="20"/>
      <w:sz w:val="20"/>
      <w:szCs w:val="20"/>
    </w:rPr>
  </w:style>
  <w:style w:type="paragraph" w:customStyle="1" w:styleId="CM10">
    <w:name w:val="CM10"/>
    <w:basedOn w:val="Normal"/>
    <w:next w:val="Normal"/>
    <w:uiPriority w:val="99"/>
    <w:rsid w:val="00117037"/>
    <w:pPr>
      <w:widowControl w:val="0"/>
      <w:autoSpaceDE w:val="0"/>
      <w:autoSpaceDN w:val="0"/>
      <w:adjustRightInd w:val="0"/>
      <w:spacing w:after="205" w:line="240" w:lineRule="auto"/>
    </w:pPr>
    <w:rPr>
      <w:rFonts w:ascii="Helvetica" w:eastAsia="Times New Roman" w:hAnsi="Helvetica" w:cs="Helvetica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BD5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BD59F5"/>
    <w:rPr>
      <w:rFonts w:ascii="Calibri" w:eastAsia="Calibri" w:hAnsi="Calibri" w:cs="Times New Roman"/>
    </w:rPr>
  </w:style>
  <w:style w:type="character" w:customStyle="1" w:styleId="Ttulo4Char">
    <w:name w:val="Título 4 Char"/>
    <w:aliases w:val="h4 Char,4 Char,Título INDICE Char,bullet Char,bl Char,bb Char,First Subheading Char,dash Char,H4 Char,Ref Heading 1 Char,rh1 Char,Heading sql Char,(Shift Ctrl 4) Char,Titre 41 Char,t4.T4 Char,Título 4_n_n Char,Estilo - 1.1.1.1 Char,l4 Char"/>
    <w:basedOn w:val="Fontepargpadro"/>
    <w:link w:val="Ttulo4"/>
    <w:rsid w:val="00550C84"/>
    <w:rPr>
      <w:rFonts w:ascii="Times New Roman" w:eastAsia="Times New Roman" w:hAnsi="Times New Roman" w:cs="Times New Roman"/>
      <w:b/>
      <w:i/>
      <w:sz w:val="24"/>
      <w:szCs w:val="20"/>
      <w:lang w:eastAsia="fr-FR"/>
    </w:rPr>
  </w:style>
  <w:style w:type="character" w:customStyle="1" w:styleId="Ttulo5Char">
    <w:name w:val="Título 5 Char"/>
    <w:basedOn w:val="Fontepargpadro"/>
    <w:link w:val="Ttulo5"/>
    <w:rsid w:val="00550C84"/>
    <w:rPr>
      <w:rFonts w:ascii="Arial" w:eastAsia="Times New Roman" w:hAnsi="Arial" w:cs="Times New Roman"/>
      <w:szCs w:val="20"/>
      <w:lang w:eastAsia="fr-FR"/>
    </w:rPr>
  </w:style>
  <w:style w:type="character" w:customStyle="1" w:styleId="Ttulo6Char">
    <w:name w:val="Título 6 Char"/>
    <w:basedOn w:val="Fontepargpadro"/>
    <w:link w:val="Ttulo6"/>
    <w:rsid w:val="00550C84"/>
    <w:rPr>
      <w:rFonts w:ascii="Arial" w:eastAsia="Times New Roman" w:hAnsi="Arial" w:cs="Times New Roman"/>
      <w:i/>
      <w:szCs w:val="20"/>
      <w:lang w:eastAsia="fr-FR"/>
    </w:rPr>
  </w:style>
  <w:style w:type="character" w:customStyle="1" w:styleId="Ttulo7Char">
    <w:name w:val="Título 7 Char"/>
    <w:basedOn w:val="Fontepargpadro"/>
    <w:link w:val="Ttulo7"/>
    <w:rsid w:val="00550C84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tulo8Char">
    <w:name w:val="Título 8 Char"/>
    <w:basedOn w:val="Fontepargpadro"/>
    <w:link w:val="Ttulo8"/>
    <w:uiPriority w:val="9"/>
    <w:rsid w:val="00550C84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tulo9Char">
    <w:name w:val="Título 9 Char"/>
    <w:basedOn w:val="Fontepargpadro"/>
    <w:link w:val="Ttulo9"/>
    <w:uiPriority w:val="9"/>
    <w:rsid w:val="00550C84"/>
    <w:rPr>
      <w:rFonts w:ascii="Arial" w:eastAsia="Times New Roman" w:hAnsi="Arial" w:cs="Times New Roman"/>
      <w:i/>
      <w:sz w:val="18"/>
      <w:szCs w:val="20"/>
      <w:lang w:eastAsia="fr-FR"/>
    </w:rPr>
  </w:style>
  <w:style w:type="paragraph" w:customStyle="1" w:styleId="PargrafodaLista1">
    <w:name w:val="Parágrafo da Lista1"/>
    <w:basedOn w:val="Normal"/>
    <w:rsid w:val="004D7696"/>
    <w:pPr>
      <w:ind w:left="720"/>
      <w:contextualSpacing/>
    </w:pPr>
    <w:rPr>
      <w:rFonts w:eastAsia="Times New Roman"/>
      <w:lang w:eastAsia="pt-BR"/>
    </w:rPr>
  </w:style>
  <w:style w:type="character" w:customStyle="1" w:styleId="Ttulo3Char">
    <w:name w:val="Título 3 Char"/>
    <w:aliases w:val="H3 Char,H31 Char,H32 Char,h3 Char,3 Char,Portadilla 3 Char,Heading 14 Char,Título 3 (1.1.1) Char,heading 3 Char,3 bullet Char,b Char,Bold Head Char,bh Char,Títulobis Char,Títulobis1 Char,Títulobis2 Char,Títulobis3 Char,Títulobis4 Char"/>
    <w:basedOn w:val="Fontepargpadro"/>
    <w:link w:val="Ttulo3"/>
    <w:rsid w:val="009E7B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7F1D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382757"/>
    <w:pPr>
      <w:spacing w:after="100"/>
      <w:ind w:left="440"/>
    </w:pPr>
    <w:rPr>
      <w:rFonts w:asciiTheme="minorHAnsi" w:eastAsiaTheme="minorEastAsia" w:hAnsiTheme="minorHAnsi" w:cstheme="minorBidi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7E5382"/>
    <w:pPr>
      <w:tabs>
        <w:tab w:val="left" w:pos="2103"/>
        <w:tab w:val="right" w:leader="dot" w:pos="8494"/>
      </w:tabs>
      <w:spacing w:after="0" w:line="360" w:lineRule="auto"/>
    </w:pPr>
    <w:rPr>
      <w:rFonts w:ascii="Arial" w:eastAsiaTheme="minorEastAsia" w:hAnsi="Arial" w:cs="Arial"/>
      <w:noProof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82757"/>
    <w:pPr>
      <w:spacing w:after="100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82757"/>
    <w:pPr>
      <w:spacing w:after="100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82757"/>
    <w:pPr>
      <w:spacing w:after="100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82757"/>
    <w:pPr>
      <w:spacing w:after="100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82757"/>
    <w:pPr>
      <w:spacing w:after="100"/>
      <w:ind w:left="1760"/>
    </w:pPr>
    <w:rPr>
      <w:rFonts w:asciiTheme="minorHAnsi" w:eastAsiaTheme="minorEastAsia" w:hAnsiTheme="minorHAnsi" w:cstheme="minorBidi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2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24579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9534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rte">
    <w:name w:val="Strong"/>
    <w:basedOn w:val="Fontepargpadro"/>
    <w:uiPriority w:val="22"/>
    <w:qFormat/>
    <w:rsid w:val="00953429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3D7BE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style191">
    <w:name w:val="style191"/>
    <w:basedOn w:val="Fontepargpadro"/>
    <w:rsid w:val="00E74FC9"/>
    <w:rPr>
      <w:sz w:val="28"/>
      <w:szCs w:val="28"/>
    </w:rPr>
  </w:style>
  <w:style w:type="character" w:customStyle="1" w:styleId="Ttulo2Char">
    <w:name w:val="Título 2 Char"/>
    <w:basedOn w:val="Fontepargpadro"/>
    <w:link w:val="Ttulo2"/>
    <w:rsid w:val="00A87849"/>
    <w:rPr>
      <w:rFonts w:ascii="Times New Roman" w:eastAsiaTheme="majorEastAsia" w:hAnsi="Times New Roman" w:cs="Times New Roman"/>
      <w:bCs/>
      <w:sz w:val="24"/>
      <w:szCs w:val="24"/>
    </w:rPr>
  </w:style>
  <w:style w:type="character" w:styleId="nfase">
    <w:name w:val="Emphasis"/>
    <w:basedOn w:val="Fontepargpadro"/>
    <w:uiPriority w:val="20"/>
    <w:qFormat/>
    <w:rsid w:val="00672670"/>
    <w:rPr>
      <w:i/>
      <w:iCs/>
    </w:rPr>
  </w:style>
  <w:style w:type="paragraph" w:customStyle="1" w:styleId="texto1">
    <w:name w:val="texto1"/>
    <w:basedOn w:val="Normal"/>
    <w:rsid w:val="004D583A"/>
    <w:pPr>
      <w:spacing w:before="100" w:beforeAutospacing="1" w:after="100" w:afterAutospacing="1" w:line="240" w:lineRule="auto"/>
    </w:pPr>
    <w:rPr>
      <w:rFonts w:ascii="Verdana" w:eastAsia="Times New Roman" w:hAnsi="Verdana"/>
      <w:color w:val="525252"/>
      <w:sz w:val="26"/>
      <w:szCs w:val="26"/>
      <w:lang w:eastAsia="pt-BR"/>
    </w:rPr>
  </w:style>
  <w:style w:type="character" w:customStyle="1" w:styleId="style81">
    <w:name w:val="style81"/>
    <w:basedOn w:val="Fontepargpadro"/>
    <w:rsid w:val="004D583A"/>
    <w:rPr>
      <w:sz w:val="21"/>
      <w:szCs w:val="21"/>
    </w:rPr>
  </w:style>
  <w:style w:type="character" w:customStyle="1" w:styleId="tit11">
    <w:name w:val="tit11"/>
    <w:basedOn w:val="Fontepargpadro"/>
    <w:rsid w:val="004D583A"/>
    <w:rPr>
      <w:rFonts w:ascii="Verdana" w:hAnsi="Verdana" w:hint="default"/>
      <w:b/>
      <w:bCs/>
      <w:i w:val="0"/>
      <w:iCs w:val="0"/>
      <w:strike w:val="0"/>
      <w:dstrike w:val="0"/>
      <w:color w:val="057642"/>
      <w:sz w:val="30"/>
      <w:szCs w:val="30"/>
      <w:u w:val="none"/>
      <w:effect w:val="none"/>
    </w:rPr>
  </w:style>
  <w:style w:type="character" w:customStyle="1" w:styleId="texto">
    <w:name w:val="texto"/>
    <w:basedOn w:val="Fontepargpadro"/>
    <w:rsid w:val="00167403"/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3400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3400A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D3400A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CE74D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CE74D2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E74D2"/>
    <w:rPr>
      <w:vertAlign w:val="superscript"/>
    </w:rPr>
  </w:style>
  <w:style w:type="character" w:customStyle="1" w:styleId="apple-converted-space">
    <w:name w:val="apple-converted-space"/>
    <w:basedOn w:val="Fontepargpadro"/>
    <w:rsid w:val="005940FB"/>
  </w:style>
  <w:style w:type="paragraph" w:styleId="Textoembloco">
    <w:name w:val="Block Text"/>
    <w:basedOn w:val="Normal"/>
    <w:rsid w:val="00791E60"/>
    <w:pPr>
      <w:spacing w:after="0" w:line="360" w:lineRule="auto"/>
      <w:ind w:left="1134" w:right="-214" w:hanging="283"/>
      <w:jc w:val="both"/>
    </w:pPr>
    <w:rPr>
      <w:rFonts w:ascii="Arial" w:eastAsia="Times New Roman" w:hAnsi="Arial"/>
      <w:szCs w:val="20"/>
      <w:lang w:eastAsia="pt-BR"/>
    </w:rPr>
  </w:style>
  <w:style w:type="character" w:customStyle="1" w:styleId="apple-style-span">
    <w:name w:val="apple-style-span"/>
    <w:basedOn w:val="Fontepargpadro"/>
    <w:rsid w:val="00E172D8"/>
  </w:style>
  <w:style w:type="table" w:styleId="Tabelaprofissional">
    <w:name w:val="Table Professional"/>
    <w:basedOn w:val="Tabelanormal"/>
    <w:rsid w:val="00802A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comgrade1">
    <w:name w:val="Tabela com grade1"/>
    <w:basedOn w:val="Tabelanormal"/>
    <w:next w:val="Tabelacomgrade"/>
    <w:rsid w:val="00367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02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RSA-nivel-4">
    <w:name w:val="RSA-nivel-4"/>
    <w:basedOn w:val="RSA-nivel-3"/>
    <w:rsid w:val="006D74A5"/>
    <w:pPr>
      <w:numPr>
        <w:ilvl w:val="3"/>
      </w:numPr>
      <w:tabs>
        <w:tab w:val="clear" w:pos="964"/>
        <w:tab w:val="left" w:pos="1077"/>
      </w:tabs>
    </w:pPr>
  </w:style>
  <w:style w:type="paragraph" w:customStyle="1" w:styleId="RSA-nivel-5">
    <w:name w:val="RSA-nivel-5"/>
    <w:basedOn w:val="Normal"/>
    <w:rsid w:val="006D74A5"/>
    <w:pPr>
      <w:numPr>
        <w:ilvl w:val="4"/>
        <w:numId w:val="3"/>
      </w:numPr>
      <w:tabs>
        <w:tab w:val="left" w:pos="140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b/>
      <w:kern w:val="18"/>
      <w:sz w:val="24"/>
      <w:szCs w:val="24"/>
      <w:lang w:eastAsia="pt-BR"/>
    </w:rPr>
  </w:style>
  <w:style w:type="paragraph" w:customStyle="1" w:styleId="RSA-nivel-1">
    <w:name w:val="RSA-nivel-1"/>
    <w:basedOn w:val="Normal"/>
    <w:qFormat/>
    <w:rsid w:val="006D74A5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b/>
      <w:kern w:val="28"/>
      <w:sz w:val="24"/>
      <w:szCs w:val="20"/>
      <w:lang w:eastAsia="pt-BR"/>
    </w:rPr>
  </w:style>
  <w:style w:type="paragraph" w:customStyle="1" w:styleId="RSA-nivel-2">
    <w:name w:val="RSA-nivel-2"/>
    <w:basedOn w:val="RSA-nivel-1"/>
    <w:qFormat/>
    <w:rsid w:val="006D74A5"/>
    <w:pPr>
      <w:numPr>
        <w:ilvl w:val="1"/>
      </w:numPr>
    </w:pPr>
  </w:style>
  <w:style w:type="paragraph" w:customStyle="1" w:styleId="RSA-nivel-3">
    <w:name w:val="RSA-nivel-3"/>
    <w:basedOn w:val="RSA-nivel-2"/>
    <w:qFormat/>
    <w:rsid w:val="006D74A5"/>
    <w:pPr>
      <w:numPr>
        <w:ilvl w:val="2"/>
      </w:numPr>
      <w:tabs>
        <w:tab w:val="left" w:pos="96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0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5169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5539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8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2633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232611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5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7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7246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8817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2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2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13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69A8F5"/>
                                <w:left w:val="single" w:sz="24" w:space="0" w:color="69A8F5"/>
                                <w:bottom w:val="single" w:sz="2" w:space="0" w:color="69A8F5"/>
                                <w:right w:val="single" w:sz="24" w:space="0" w:color="69A8F5"/>
                              </w:divBdr>
                              <w:divsChild>
                                <w:div w:id="34694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35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4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0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679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522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956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5846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3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30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3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957725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7450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23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1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8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0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20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20978">
                  <w:marLeft w:val="201"/>
                  <w:marRight w:val="2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1648">
                      <w:marLeft w:val="5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2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4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63625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5643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8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7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6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2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9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0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6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7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DF253-AA56-4BD8-9B26-FE60B4A11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2579</Words>
  <Characters>13929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raquela</dc:creator>
  <cp:lastModifiedBy>Rosinaldo Bulhoes</cp:lastModifiedBy>
  <cp:revision>3</cp:revision>
  <cp:lastPrinted>2018-05-03T03:27:00Z</cp:lastPrinted>
  <dcterms:created xsi:type="dcterms:W3CDTF">2018-08-06T03:44:00Z</dcterms:created>
  <dcterms:modified xsi:type="dcterms:W3CDTF">2018-08-06T03:46:00Z</dcterms:modified>
</cp:coreProperties>
</file>